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49CC" w:rsidRDefault="003604EB">
      <w:pPr>
        <w:pStyle w:val="normal"/>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Перспективный план организованной деятельности на 2024-2025 учебный год</w:t>
      </w:r>
    </w:p>
    <w:p w:rsidR="00F549CC" w:rsidRDefault="003604EB">
      <w:pPr>
        <w:pStyle w:val="normal"/>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на основе Типового учебного плана дошкольного воспитания и обучения и Типовых учебных программ дошкольного воспитания и обучения</w:t>
      </w:r>
    </w:p>
    <w:p w:rsidR="00F549CC" w:rsidRDefault="003604EB">
      <w:pPr>
        <w:pStyle w:val="normal"/>
        <w:spacing w:line="240" w:lineRule="auto"/>
        <w:jc w:val="center"/>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 xml:space="preserve"> </w:t>
      </w:r>
    </w:p>
    <w:p w:rsidR="00F549CC" w:rsidRDefault="003604EB">
      <w:pPr>
        <w:pStyle w:val="normal"/>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Учреждение образования  (детский сад / мини-центр, класс </w:t>
      </w:r>
      <w:proofErr w:type="spellStart"/>
      <w:r>
        <w:rPr>
          <w:rFonts w:ascii="Times New Roman" w:eastAsia="Times New Roman" w:hAnsi="Times New Roman" w:cs="Times New Roman"/>
          <w:sz w:val="28"/>
          <w:szCs w:val="28"/>
          <w:highlight w:val="white"/>
        </w:rPr>
        <w:t>предшкольной</w:t>
      </w:r>
      <w:proofErr w:type="spellEnd"/>
      <w:r w:rsidR="00F76A9A">
        <w:rPr>
          <w:rFonts w:ascii="Times New Roman" w:eastAsia="Times New Roman" w:hAnsi="Times New Roman" w:cs="Times New Roman"/>
          <w:sz w:val="28"/>
          <w:szCs w:val="28"/>
          <w:highlight w:val="white"/>
        </w:rPr>
        <w:t xml:space="preserve"> подготовки)___________</w:t>
      </w:r>
    </w:p>
    <w:p w:rsidR="00F549CC" w:rsidRDefault="003604EB">
      <w:pPr>
        <w:pStyle w:val="normal"/>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Группа: </w:t>
      </w:r>
      <w:proofErr w:type="spellStart"/>
      <w:r>
        <w:rPr>
          <w:rFonts w:ascii="Times New Roman" w:eastAsia="Times New Roman" w:hAnsi="Times New Roman" w:cs="Times New Roman"/>
          <w:sz w:val="28"/>
          <w:szCs w:val="28"/>
          <w:highlight w:val="white"/>
        </w:rPr>
        <w:t>предшкольная</w:t>
      </w:r>
      <w:proofErr w:type="spellEnd"/>
      <w:r>
        <w:rPr>
          <w:rFonts w:ascii="Times New Roman" w:eastAsia="Times New Roman" w:hAnsi="Times New Roman" w:cs="Times New Roman"/>
          <w:sz w:val="28"/>
          <w:szCs w:val="28"/>
          <w:highlight w:val="white"/>
        </w:rPr>
        <w:t xml:space="preserve"> группа</w:t>
      </w:r>
    </w:p>
    <w:p w:rsidR="00F549CC" w:rsidRDefault="003604EB">
      <w:pPr>
        <w:pStyle w:val="normal"/>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Возраст детей: дети 5-и лет</w:t>
      </w:r>
    </w:p>
    <w:p w:rsidR="00F549CC" w:rsidRDefault="003604EB">
      <w:pPr>
        <w:pStyle w:val="normal"/>
        <w:spacing w:line="240" w:lineRule="auto"/>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Период составления плана: апрель, 2024 - 2025 учебный год.</w:t>
      </w:r>
    </w:p>
    <w:p w:rsidR="00F549CC" w:rsidRDefault="00F549CC">
      <w:pPr>
        <w:pStyle w:val="normal"/>
        <w:rPr>
          <w:rFonts w:ascii="Times New Roman" w:eastAsia="Times New Roman" w:hAnsi="Times New Roman" w:cs="Times New Roman"/>
          <w:sz w:val="28"/>
          <w:szCs w:val="28"/>
        </w:rPr>
      </w:pPr>
    </w:p>
    <w:tbl>
      <w:tblPr>
        <w:tblStyle w:val="a5"/>
        <w:tblW w:w="13905"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tblPr>
      <w:tblGrid>
        <w:gridCol w:w="1170"/>
        <w:gridCol w:w="3075"/>
        <w:gridCol w:w="9660"/>
      </w:tblGrid>
      <w:tr w:rsidR="00F549CC">
        <w:tc>
          <w:tcPr>
            <w:tcW w:w="1170" w:type="dxa"/>
            <w:shd w:val="clear" w:color="auto" w:fill="auto"/>
            <w:tcMar>
              <w:top w:w="100" w:type="dxa"/>
              <w:left w:w="100" w:type="dxa"/>
              <w:bottom w:w="100" w:type="dxa"/>
              <w:right w:w="100" w:type="dxa"/>
            </w:tcMar>
          </w:tcPr>
          <w:p w:rsidR="00F549CC" w:rsidRDefault="003604EB">
            <w:pPr>
              <w:pStyle w:val="normal"/>
              <w:widowControl w:val="0"/>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Месяц</w:t>
            </w:r>
          </w:p>
        </w:tc>
        <w:tc>
          <w:tcPr>
            <w:tcW w:w="3075" w:type="dxa"/>
            <w:tcBorders>
              <w:top w:val="single" w:sz="9" w:space="0" w:color="000000"/>
              <w:left w:val="single" w:sz="9" w:space="0" w:color="000000"/>
              <w:bottom w:val="single" w:sz="9" w:space="0" w:color="000000"/>
              <w:right w:val="single" w:sz="9" w:space="0" w:color="000000"/>
            </w:tcBorders>
            <w:tcMar>
              <w:top w:w="0" w:type="dxa"/>
              <w:left w:w="40" w:type="dxa"/>
              <w:bottom w:w="0" w:type="dxa"/>
              <w:right w:w="40" w:type="dxa"/>
            </w:tcMar>
          </w:tcPr>
          <w:p w:rsidR="00F549CC" w:rsidRDefault="003604EB">
            <w:pPr>
              <w:pStyle w:val="normal"/>
              <w:widowControl w:val="0"/>
              <w:jc w:val="center"/>
              <w:rPr>
                <w:b/>
                <w:sz w:val="20"/>
                <w:szCs w:val="20"/>
              </w:rPr>
            </w:pPr>
            <w:r>
              <w:rPr>
                <w:rFonts w:ascii="Times New Roman" w:eastAsia="Times New Roman" w:hAnsi="Times New Roman" w:cs="Times New Roman"/>
                <w:b/>
                <w:sz w:val="28"/>
                <w:szCs w:val="28"/>
              </w:rPr>
              <w:t>Организованная деятельность</w:t>
            </w:r>
          </w:p>
        </w:tc>
        <w:tc>
          <w:tcPr>
            <w:tcW w:w="9660" w:type="dxa"/>
            <w:tcBorders>
              <w:top w:val="single" w:sz="9" w:space="0" w:color="000000"/>
              <w:left w:val="single" w:sz="9" w:space="0" w:color="CCCCCC"/>
              <w:bottom w:val="single" w:sz="9" w:space="0" w:color="000000"/>
              <w:right w:val="single" w:sz="9" w:space="0" w:color="000000"/>
            </w:tcBorders>
            <w:tcMar>
              <w:top w:w="0" w:type="dxa"/>
              <w:left w:w="40" w:type="dxa"/>
              <w:bottom w:w="0" w:type="dxa"/>
              <w:right w:w="40" w:type="dxa"/>
            </w:tcMar>
          </w:tcPr>
          <w:p w:rsidR="00F549CC" w:rsidRDefault="003604EB">
            <w:pPr>
              <w:pStyle w:val="normal"/>
              <w:widowControl w:val="0"/>
              <w:jc w:val="center"/>
              <w:rPr>
                <w:b/>
                <w:sz w:val="20"/>
                <w:szCs w:val="20"/>
              </w:rPr>
            </w:pPr>
            <w:r>
              <w:rPr>
                <w:rFonts w:ascii="Times New Roman" w:eastAsia="Times New Roman" w:hAnsi="Times New Roman" w:cs="Times New Roman"/>
                <w:b/>
                <w:sz w:val="28"/>
                <w:szCs w:val="28"/>
              </w:rPr>
              <w:t>Задачи организованной деятельности</w:t>
            </w:r>
          </w:p>
        </w:tc>
      </w:tr>
      <w:tr w:rsidR="00F549CC">
        <w:tc>
          <w:tcPr>
            <w:tcW w:w="1170" w:type="dxa"/>
            <w:vMerge w:val="restart"/>
            <w:tcBorders>
              <w:top w:val="single" w:sz="7" w:space="0" w:color="000000"/>
              <w:left w:val="single" w:sz="7" w:space="0" w:color="000000"/>
              <w:bottom w:val="single" w:sz="7" w:space="0" w:color="000000"/>
              <w:right w:val="single" w:sz="7" w:space="0" w:color="000000"/>
            </w:tcBorders>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Апрель</w:t>
            </w:r>
          </w:p>
        </w:tc>
        <w:tc>
          <w:tcPr>
            <w:tcW w:w="3075" w:type="dxa"/>
            <w:tcBorders>
              <w:top w:val="single" w:sz="7" w:space="0" w:color="000000"/>
              <w:left w:val="single" w:sz="7" w:space="0" w:color="CCCCCC"/>
              <w:bottom w:val="single" w:sz="7" w:space="0" w:color="000000"/>
              <w:right w:val="single" w:sz="7" w:space="0" w:color="000000"/>
            </w:tcBorders>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Физическая культура</w:t>
            </w:r>
          </w:p>
        </w:tc>
        <w:tc>
          <w:tcPr>
            <w:tcW w:w="9660" w:type="dxa"/>
            <w:tcBorders>
              <w:top w:val="single" w:sz="7" w:space="0" w:color="000000"/>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Основные движения.</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Ходьба: ходить на пятках, на носочках, на внутренней стороне стопы, с высоким подниманием колен; мелким и широким шагом, в колонне по одному; ходить с высоким подниманием коленей; ходить маленькими и большими шагами, поднимая колени; бегать парами в один ряд; ходить в чередовании с бегом, с изменением темпа, координация движений рук и ног.</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Равновесие: ходить и бегать между предметами; ходить между кеглями, чередуя правую и левую ноги через шнуры, расставленных на расстоянии 40 см.</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Бег: бегать на носках; с высоким подниманием колен, в колонне по одному, с перешагиванием через предметы, "змейкой"; бегать на скорость (длина 20 м) до места назначения; бегать по ребристой доске в среднем темпе по одному в один ряд; бегать на скорость (длина 20 м) до места назначения.</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 xml:space="preserve">Ползание, лазанье: ползать на четвереньках по прямой; ходить по гимнастической скамейке с набивными мячами, расставленными на расстоянии двух шагов от ребенка; упражнять в ходьбе на гимнастической скамейке, положив руки на голову; ходить по гимнастической скамейке, выполняя на ней упражнения, сохраняя равновесие; ходить по наклонной доске (высотой 50 см с одной </w:t>
            </w:r>
            <w:proofErr w:type="spellStart"/>
            <w:r>
              <w:rPr>
                <w:rFonts w:ascii="Times New Roman" w:eastAsia="Times New Roman" w:hAnsi="Times New Roman" w:cs="Times New Roman"/>
                <w:sz w:val="28"/>
                <w:szCs w:val="28"/>
              </w:rPr>
              <w:t>сторонй</w:t>
            </w:r>
            <w:proofErr w:type="spellEnd"/>
            <w:r>
              <w:rPr>
                <w:rFonts w:ascii="Times New Roman" w:eastAsia="Times New Roman" w:hAnsi="Times New Roman" w:cs="Times New Roman"/>
                <w:sz w:val="28"/>
                <w:szCs w:val="28"/>
              </w:rPr>
              <w:t>) вверх-вниз, держа на груди мешок с песком.</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Прыжки: прыгать из обруча на 40 см в обруч на двух ногах, на одной ноге; прыгать на скамейку с взмахом ноги после выполнения упражнений; выполнять короткие прыжки, стоя на месте и передвигаясь на расстояние до 12 м.</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Катание, метание, ловля, бросание: бросать мешочек с песком в центр мишени, взмахивая руками вперед-назад; сбивать волан ракеткой в определенную сторону, играть в паре с педагогом; бросать мяч одной рукой вверх и ловить одной рукой; катать обруч, стоя напротив друг друга в ряду; перебрасывать мяч через шнур друг к другу; перебрасывать мяч одной рукой вверх и ловить одной рукой.</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Построение, перестроение: строиться в колонну по одному, в шеренгу, круг; перестраиваться в звенья по два, три, соблюдая дистанцию между собой; равнение по </w:t>
            </w:r>
            <w:proofErr w:type="spellStart"/>
            <w:r>
              <w:rPr>
                <w:rFonts w:ascii="Times New Roman" w:eastAsia="Times New Roman" w:hAnsi="Times New Roman" w:cs="Times New Roman"/>
                <w:sz w:val="28"/>
                <w:szCs w:val="28"/>
              </w:rPr>
              <w:t>ориентирам</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оворачиваться</w:t>
            </w:r>
            <w:proofErr w:type="spellEnd"/>
            <w:r>
              <w:rPr>
                <w:rFonts w:ascii="Times New Roman" w:eastAsia="Times New Roman" w:hAnsi="Times New Roman" w:cs="Times New Roman"/>
                <w:sz w:val="28"/>
                <w:szCs w:val="28"/>
              </w:rPr>
              <w:t xml:space="preserve"> на месте направо, налево; знания об особенностях строения тела человека; упражнять в умении подавать рапорты, слышать, принимать команды.</w:t>
            </w:r>
          </w:p>
          <w:p w:rsidR="00F549CC" w:rsidRDefault="003604EB">
            <w:pPr>
              <w:pStyle w:val="normal"/>
              <w:widowControl w:val="0"/>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Общеразвивающие</w:t>
            </w:r>
            <w:proofErr w:type="spellEnd"/>
            <w:r>
              <w:rPr>
                <w:rFonts w:ascii="Times New Roman" w:eastAsia="Times New Roman" w:hAnsi="Times New Roman" w:cs="Times New Roman"/>
                <w:sz w:val="28"/>
                <w:szCs w:val="28"/>
              </w:rPr>
              <w:t xml:space="preserve"> упражнения.</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Упражнения с предметами: с маленьким мячом, с палками, со скакалками; без предметов.</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lastRenderedPageBreak/>
              <w:t>Упражнения для рук и плечевого пояса: стоя, согнуть руки в локтях, прижать палку к груди, поднять вверх, снова к груди; стоя, согнуть руки в локтях, прижать скакалку к груди, наклон головы вправо, влево; стоя, поднять скакалку вверх, отставить правую (левую) ногу на носок назад;</w:t>
            </w:r>
            <w:proofErr w:type="gramEnd"/>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Упражнения для туловища: стоя, поднять палку вверх, поднести к груди, повернуть туловище направо (налево); стоя, подбросить мяч, поймать правой рукой, наклониться вперед, положить мяч между ног, поднять мяч левой рукой, переложить в правую; стоя с мячом в руках, наклон к правой ноге, перекатить мяча к левой, взять мяч в левую руку;</w:t>
            </w:r>
            <w:proofErr w:type="gramEnd"/>
            <w:r>
              <w:rPr>
                <w:rFonts w:ascii="Times New Roman" w:eastAsia="Times New Roman" w:hAnsi="Times New Roman" w:cs="Times New Roman"/>
                <w:sz w:val="28"/>
                <w:szCs w:val="28"/>
              </w:rPr>
              <w:t xml:space="preserve"> стоя, ноги врозь, скакалка внизу; 1- поднять скакалку вверх; 2 - повернуть туловище направо (налево); стоя, поднять скакалку вверх, повернуть туловище направо (налево); сидя, ноги широко раздвинуты, скакалка в согнутых руках перед грудьюғ поднять скакалку над головой, наклониться к правой ноге, накинуть скакалку на носок.</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Упражнения на пресс: лежа на спине на полу, положить палку на грудь, поднять палку вверх, сесть, перейти в </w:t>
            </w:r>
            <w:proofErr w:type="gramStart"/>
            <w:r>
              <w:rPr>
                <w:rFonts w:ascii="Times New Roman" w:eastAsia="Times New Roman" w:hAnsi="Times New Roman" w:cs="Times New Roman"/>
                <w:sz w:val="28"/>
                <w:szCs w:val="28"/>
              </w:rPr>
              <w:t>положение</w:t>
            </w:r>
            <w:proofErr w:type="gramEnd"/>
            <w:r>
              <w:rPr>
                <w:rFonts w:ascii="Times New Roman" w:eastAsia="Times New Roman" w:hAnsi="Times New Roman" w:cs="Times New Roman"/>
                <w:sz w:val="28"/>
                <w:szCs w:val="28"/>
              </w:rPr>
              <w:t xml:space="preserve"> лежа; сидя, обруч перед собой, согнуть правую (левую) ногу, просунуть в обруч; сидя на полу, мяч зажат между ногами, ноги поднять на угол, прокатить мяч к животу; лежа на </w:t>
            </w:r>
            <w:proofErr w:type="gramStart"/>
            <w:r>
              <w:rPr>
                <w:rFonts w:ascii="Times New Roman" w:eastAsia="Times New Roman" w:hAnsi="Times New Roman" w:cs="Times New Roman"/>
                <w:sz w:val="28"/>
                <w:szCs w:val="28"/>
              </w:rPr>
              <w:t>спине</w:t>
            </w:r>
            <w:proofErr w:type="gramEnd"/>
            <w:r>
              <w:rPr>
                <w:rFonts w:ascii="Times New Roman" w:eastAsia="Times New Roman" w:hAnsi="Times New Roman" w:cs="Times New Roman"/>
                <w:sz w:val="28"/>
                <w:szCs w:val="28"/>
              </w:rPr>
              <w:t xml:space="preserve"> на полу, мяч над головой, сесть, ударить мячом по правой ноге (левой); лежа животе, скакалка в согнутых руках за головой, вытянуть руки вперед, вытянуть носки, посмотреть вперед.</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Упражнения для ног: стоя, поднять палку вверх, согнуть правую (левую) ногу, завести за колено, прижать ногу к туловищу; стоя, присесть, палку за плечи; сидя на коленях, поднять палку вверх, подняться на колени; сидя на коленях, поднять палку вверх, подняться на колени;</w:t>
            </w:r>
            <w:proofErr w:type="gramEnd"/>
            <w:r>
              <w:rPr>
                <w:rFonts w:ascii="Times New Roman" w:eastAsia="Times New Roman" w:hAnsi="Times New Roman" w:cs="Times New Roman"/>
                <w:sz w:val="28"/>
                <w:szCs w:val="28"/>
              </w:rPr>
              <w:t xml:space="preserve"> лежа на </w:t>
            </w:r>
            <w:proofErr w:type="gramStart"/>
            <w:r>
              <w:rPr>
                <w:rFonts w:ascii="Times New Roman" w:eastAsia="Times New Roman" w:hAnsi="Times New Roman" w:cs="Times New Roman"/>
                <w:sz w:val="28"/>
                <w:szCs w:val="28"/>
              </w:rPr>
              <w:t>спине</w:t>
            </w:r>
            <w:proofErr w:type="gramEnd"/>
            <w:r>
              <w:rPr>
                <w:rFonts w:ascii="Times New Roman" w:eastAsia="Times New Roman" w:hAnsi="Times New Roman" w:cs="Times New Roman"/>
                <w:sz w:val="28"/>
                <w:szCs w:val="28"/>
              </w:rPr>
              <w:t xml:space="preserve"> на полу, согнуть </w:t>
            </w:r>
            <w:r>
              <w:rPr>
                <w:rFonts w:ascii="Times New Roman" w:eastAsia="Times New Roman" w:hAnsi="Times New Roman" w:cs="Times New Roman"/>
                <w:sz w:val="28"/>
                <w:szCs w:val="28"/>
              </w:rPr>
              <w:lastRenderedPageBreak/>
              <w:t xml:space="preserve">руки в локтях, поднять палку вверх, подняться, принять положение сидя, лечь на спину; стоя на коленях, сесть, опуститься на пятки, повернуться вправо (влево), ударить мячом о пол; стоя, скакалка перед грудью, поднять правую (левую) ногу, согнутую в колене, коснуться коленом левой (правой) руки; </w:t>
            </w:r>
            <w:proofErr w:type="gramStart"/>
            <w:r>
              <w:rPr>
                <w:rFonts w:ascii="Times New Roman" w:eastAsia="Times New Roman" w:hAnsi="Times New Roman" w:cs="Times New Roman"/>
                <w:sz w:val="28"/>
                <w:szCs w:val="28"/>
              </w:rPr>
              <w:t>сидя на коленях, вытянуть руки вперед, встать на колени, присесть справа (слева) от стоп; прыжки на двух ногах (на месте, в перепрыгиванием вперед, поскоками "ноги шире - ноги вместе", влево - вправо, с резким поворотом на 180 градусов, на правой (левой) ноге поочередно) с переходом в марш, восстановлением дыхания.</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Спортивные упражнения.</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"Поддерживать желание заниматься физкультурой, спортивными упражнениями (на велосипеде, самокате). Закреплять правила техники безопасности и правила поведения в спортивном зале, на спортивной площадке.</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Плавание (при наличии бассейна). Двигать ногами (вверх и вниз) сидя и лежа в воде на мелком месте. Ходить по дну на руках вперед и назад (ноги вытянуты горизонтально)</w:t>
            </w:r>
            <w:proofErr w:type="gramStart"/>
            <w:r>
              <w:rPr>
                <w:rFonts w:ascii="Times New Roman" w:eastAsia="Times New Roman" w:hAnsi="Times New Roman" w:cs="Times New Roman"/>
                <w:sz w:val="28"/>
                <w:szCs w:val="28"/>
              </w:rPr>
              <w:t>."</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Элементы баскетбола. Перебрасывать мяч друг другу двумя руками от груди.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Плавание. Отрабатывать упражнения по плаванию (при наличии бассейна).</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Подвижные игры.</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учить детей самостоятельно организовывать знакомые подвижные игры, проявляя инициативу и творчество.</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Ак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серек</w:t>
            </w:r>
            <w:proofErr w:type="spellEnd"/>
            <w:r>
              <w:rPr>
                <w:rFonts w:ascii="Times New Roman" w:eastAsia="Times New Roman" w:hAnsi="Times New Roman" w:cs="Times New Roman"/>
                <w:sz w:val="28"/>
                <w:szCs w:val="28"/>
              </w:rPr>
              <w:t xml:space="preserve"> – Кок </w:t>
            </w:r>
            <w:proofErr w:type="spellStart"/>
            <w:r>
              <w:rPr>
                <w:rFonts w:ascii="Times New Roman" w:eastAsia="Times New Roman" w:hAnsi="Times New Roman" w:cs="Times New Roman"/>
                <w:sz w:val="28"/>
                <w:szCs w:val="28"/>
              </w:rPr>
              <w:t>серек</w:t>
            </w:r>
            <w:proofErr w:type="spellEnd"/>
            <w:r>
              <w:rPr>
                <w:rFonts w:ascii="Times New Roman" w:eastAsia="Times New Roman" w:hAnsi="Times New Roman" w:cs="Times New Roman"/>
                <w:sz w:val="28"/>
                <w:szCs w:val="28"/>
              </w:rPr>
              <w:t>"</w:t>
            </w:r>
            <w:proofErr w:type="gramStart"/>
            <w:r>
              <w:rPr>
                <w:rFonts w:ascii="Times New Roman" w:eastAsia="Times New Roman" w:hAnsi="Times New Roman" w:cs="Times New Roman"/>
                <w:sz w:val="28"/>
                <w:szCs w:val="28"/>
              </w:rPr>
              <w:t>,"</w:t>
            </w:r>
            <w:proofErr w:type="spellStart"/>
            <w:proofErr w:type="gramEnd"/>
            <w:r>
              <w:rPr>
                <w:rFonts w:ascii="Times New Roman" w:eastAsia="Times New Roman" w:hAnsi="Times New Roman" w:cs="Times New Roman"/>
                <w:sz w:val="28"/>
                <w:szCs w:val="28"/>
              </w:rPr>
              <w:t>Ак</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суйек</w:t>
            </w:r>
            <w:proofErr w:type="spellEnd"/>
            <w:r>
              <w:rPr>
                <w:rFonts w:ascii="Times New Roman" w:eastAsia="Times New Roman" w:hAnsi="Times New Roman" w:cs="Times New Roman"/>
                <w:sz w:val="28"/>
                <w:szCs w:val="28"/>
              </w:rPr>
              <w:t>", "Ақ сандық - Көк сандық", "</w:t>
            </w:r>
            <w:proofErr w:type="spellStart"/>
            <w:r>
              <w:rPr>
                <w:rFonts w:ascii="Times New Roman" w:eastAsia="Times New Roman" w:hAnsi="Times New Roman" w:cs="Times New Roman"/>
                <w:sz w:val="28"/>
                <w:szCs w:val="28"/>
              </w:rPr>
              <w:t>Такия</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тастамак</w:t>
            </w:r>
            <w:proofErr w:type="spellEnd"/>
            <w:r>
              <w:rPr>
                <w:rFonts w:ascii="Times New Roman" w:eastAsia="Times New Roman" w:hAnsi="Times New Roman" w:cs="Times New Roman"/>
                <w:sz w:val="28"/>
                <w:szCs w:val="28"/>
              </w:rPr>
              <w:t xml:space="preserve">!", "Птицы и кукушка", "Хромая уточка", "Лови мяч", "Не оставайся на </w:t>
            </w:r>
            <w:r>
              <w:rPr>
                <w:rFonts w:ascii="Times New Roman" w:eastAsia="Times New Roman" w:hAnsi="Times New Roman" w:cs="Times New Roman"/>
                <w:sz w:val="28"/>
                <w:szCs w:val="28"/>
              </w:rPr>
              <w:lastRenderedPageBreak/>
              <w:t xml:space="preserve">земле", "Пустое место", "Раз, два, три... </w:t>
            </w:r>
            <w:proofErr w:type="gramStart"/>
            <w:r>
              <w:rPr>
                <w:rFonts w:ascii="Times New Roman" w:eastAsia="Times New Roman" w:hAnsi="Times New Roman" w:cs="Times New Roman"/>
                <w:sz w:val="28"/>
                <w:szCs w:val="28"/>
              </w:rPr>
              <w:t>Беги!", "От берега к берегу", "Краски", "Перебежки", "</w:t>
            </w:r>
            <w:proofErr w:type="spellStart"/>
            <w:r>
              <w:rPr>
                <w:rFonts w:ascii="Times New Roman" w:eastAsia="Times New Roman" w:hAnsi="Times New Roman" w:cs="Times New Roman"/>
                <w:sz w:val="28"/>
                <w:szCs w:val="28"/>
              </w:rPr>
              <w:t>Ловишки</w:t>
            </w:r>
            <w:proofErr w:type="spellEnd"/>
            <w:r>
              <w:rPr>
                <w:rFonts w:ascii="Times New Roman" w:eastAsia="Times New Roman" w:hAnsi="Times New Roman" w:cs="Times New Roman"/>
                <w:sz w:val="28"/>
                <w:szCs w:val="28"/>
              </w:rPr>
              <w:t>", "Чай-чай-выручай", "Гори, гори ясно", "Карусель", "Мышеловка", "Кошки-мышки", "Лягушки и цапли", "Рыбаки и рыбки", "Собака и воробьи".</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 детей стремление участвовать в играх с элементами соревнования, играх-эстафетах.</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"Летчики" (бег с ускорением, бег по ограниченной поверхности), эстафета "</w:t>
            </w:r>
            <w:proofErr w:type="spellStart"/>
            <w:r>
              <w:rPr>
                <w:rFonts w:ascii="Times New Roman" w:eastAsia="Times New Roman" w:hAnsi="Times New Roman" w:cs="Times New Roman"/>
                <w:sz w:val="28"/>
                <w:szCs w:val="28"/>
              </w:rPr>
              <w:t>Проползание</w:t>
            </w:r>
            <w:proofErr w:type="spellEnd"/>
            <w:r>
              <w:rPr>
                <w:rFonts w:ascii="Times New Roman" w:eastAsia="Times New Roman" w:hAnsi="Times New Roman" w:cs="Times New Roman"/>
                <w:sz w:val="28"/>
                <w:szCs w:val="28"/>
              </w:rPr>
              <w:t xml:space="preserve"> в отсек "космического корабля"" (</w:t>
            </w:r>
            <w:proofErr w:type="spellStart"/>
            <w:r>
              <w:rPr>
                <w:rFonts w:ascii="Times New Roman" w:eastAsia="Times New Roman" w:hAnsi="Times New Roman" w:cs="Times New Roman"/>
                <w:sz w:val="28"/>
                <w:szCs w:val="28"/>
              </w:rPr>
              <w:t>подлезание</w:t>
            </w:r>
            <w:proofErr w:type="spellEnd"/>
            <w:r>
              <w:rPr>
                <w:rFonts w:ascii="Times New Roman" w:eastAsia="Times New Roman" w:hAnsi="Times New Roman" w:cs="Times New Roman"/>
                <w:sz w:val="28"/>
                <w:szCs w:val="28"/>
              </w:rPr>
              <w:t xml:space="preserve"> под веревку). </w:t>
            </w:r>
            <w:proofErr w:type="gramStart"/>
            <w:r>
              <w:rPr>
                <w:rFonts w:ascii="Times New Roman" w:eastAsia="Times New Roman" w:hAnsi="Times New Roman" w:cs="Times New Roman"/>
                <w:sz w:val="28"/>
                <w:szCs w:val="28"/>
              </w:rPr>
              <w:t xml:space="preserve">"Между предметами" (катание мячей между предметами), "Бадминтон" (бросание волана вдаль), "Кот и мышь" (бег с </w:t>
            </w:r>
            <w:proofErr w:type="spellStart"/>
            <w:r>
              <w:rPr>
                <w:rFonts w:ascii="Times New Roman" w:eastAsia="Times New Roman" w:hAnsi="Times New Roman" w:cs="Times New Roman"/>
                <w:sz w:val="28"/>
                <w:szCs w:val="28"/>
              </w:rPr>
              <w:t>увертыванием</w:t>
            </w:r>
            <w:proofErr w:type="spellEnd"/>
            <w:r>
              <w:rPr>
                <w:rFonts w:ascii="Times New Roman" w:eastAsia="Times New Roman" w:hAnsi="Times New Roman" w:cs="Times New Roman"/>
                <w:sz w:val="28"/>
                <w:szCs w:val="28"/>
              </w:rPr>
              <w:t>), "Дай мяч", "Брось и поймай" (бросание мяча), "Быстро на место!" (запрыгиванием на предметы), "Перенесем мешочки" (ходьба с мешочком на голове), "Городки" (катание мяча в цель), "Погоня за обручем" (катание обруча), "Делай разные движения" (основные виды движений), "Из-под дуги" (</w:t>
            </w:r>
            <w:proofErr w:type="spellStart"/>
            <w:r>
              <w:rPr>
                <w:rFonts w:ascii="Times New Roman" w:eastAsia="Times New Roman" w:hAnsi="Times New Roman" w:cs="Times New Roman"/>
                <w:sz w:val="28"/>
                <w:szCs w:val="28"/>
              </w:rPr>
              <w:t>подлезание</w:t>
            </w:r>
            <w:proofErr w:type="spellEnd"/>
            <w:r>
              <w:rPr>
                <w:rFonts w:ascii="Times New Roman" w:eastAsia="Times New Roman" w:hAnsi="Times New Roman" w:cs="Times New Roman"/>
                <w:sz w:val="28"/>
                <w:szCs w:val="28"/>
              </w:rPr>
              <w:t xml:space="preserve"> под дугу), "Соревнование" (виды прыжков</w:t>
            </w:r>
            <w:proofErr w:type="gramEnd"/>
            <w:r>
              <w:rPr>
                <w:rFonts w:ascii="Times New Roman" w:eastAsia="Times New Roman" w:hAnsi="Times New Roman" w:cs="Times New Roman"/>
                <w:sz w:val="28"/>
                <w:szCs w:val="28"/>
              </w:rPr>
              <w:t xml:space="preserve"> с продвижением вперед).</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Самостоятельная двигательная активность.</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организации соревнований со сверстниками, подчинения их правилам.</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усвоенные двигательные умения и навыки во время прогулки весной, развивать умение правильно оборудовать место прогулки.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Формирование здорового образа жизни.</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Расширять представления об организме человека, особенностях его деятельности, о важнейших компонентах здорового образа жизни: здоровом питании, движении, сне и бодрствовании, солнце, воздухе, воде, факторах, </w:t>
            </w:r>
            <w:r>
              <w:rPr>
                <w:rFonts w:ascii="Times New Roman" w:eastAsia="Times New Roman" w:hAnsi="Times New Roman" w:cs="Times New Roman"/>
                <w:sz w:val="28"/>
                <w:szCs w:val="28"/>
              </w:rPr>
              <w:lastRenderedPageBreak/>
              <w:t>наносящих вред здоровью (перегревание, неэффективное одевание по сезону).</w:t>
            </w:r>
            <w:proofErr w:type="gramEnd"/>
            <w:r>
              <w:rPr>
                <w:rFonts w:ascii="Times New Roman" w:eastAsia="Times New Roman" w:hAnsi="Times New Roman" w:cs="Times New Roman"/>
                <w:sz w:val="28"/>
                <w:szCs w:val="28"/>
              </w:rPr>
              <w:t xml:space="preserve"> Развивать умение описывать свое настроение. Знакомить детей с возможностями здорового человека (закаливание, виды массажей), сформировать у них потребность в здоровом образе жизни.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Культурно-гигиенические навыки.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культуры поведения за столом, свободного пользования столовыми приборами, навыки пользования индивидуальными предметами гигиены.</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навыки личной гигиены, развивать самоконтроль, осознанность, взаимовыручку при выполнении и соблюдении правил гигиенических процедур.</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Навыки самообслуживания.</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навыки по самообслуживанию и уходу за своей верхней одеждой (вывешивание, сушка, очистка), групповой одеждой (подтягивание, </w:t>
            </w:r>
            <w:proofErr w:type="spellStart"/>
            <w:r>
              <w:rPr>
                <w:rFonts w:ascii="Times New Roman" w:eastAsia="Times New Roman" w:hAnsi="Times New Roman" w:cs="Times New Roman"/>
                <w:sz w:val="28"/>
                <w:szCs w:val="28"/>
              </w:rPr>
              <w:t>заправление</w:t>
            </w:r>
            <w:proofErr w:type="spellEnd"/>
            <w:r>
              <w:rPr>
                <w:rFonts w:ascii="Times New Roman" w:eastAsia="Times New Roman" w:hAnsi="Times New Roman" w:cs="Times New Roman"/>
                <w:sz w:val="28"/>
                <w:szCs w:val="28"/>
              </w:rPr>
              <w:t>, застегивание, выправка перед зеркалом), умение выполнять посильные трудовые поручения (на игровой площадке, по группе), обязанности дежурных по столовой, подготовке к видам организованной деятельности.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навыки соблюдения правил гигиены в общественных местах.</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Оздоровительно-закаливающие мероприятия.</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самостоятельно выполнять закаливающие мероприятия по показу, инструкции, по памяти; отрабатывать навыки выполнения комплекса утренней гимнастики, развивать привычку соблюдать осанку, желание укреплять пятки ног; учитывать здоровье детей, уровень адаптации к воздействиям закаливающих средств.</w:t>
            </w:r>
          </w:p>
        </w:tc>
      </w:tr>
      <w:tr w:rsidR="00F549CC">
        <w:tc>
          <w:tcPr>
            <w:tcW w:w="117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549CC" w:rsidRDefault="00F549CC">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7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 речи</w:t>
            </w:r>
          </w:p>
        </w:tc>
        <w:tc>
          <w:tcPr>
            <w:tcW w:w="9660"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Звуковая культура речи. Закрепить умение правильно, отчетливо произносить звуки, обучать умению различать на слух и отчетливо произносить сходные по артикуляции и звучанию согласные звуки: с - </w:t>
            </w:r>
            <w:proofErr w:type="spellStart"/>
            <w:r>
              <w:rPr>
                <w:rFonts w:ascii="Times New Roman" w:eastAsia="Times New Roman" w:hAnsi="Times New Roman" w:cs="Times New Roman"/>
                <w:sz w:val="28"/>
                <w:szCs w:val="28"/>
              </w:rPr>
              <w:t>ш</w:t>
            </w:r>
            <w:proofErr w:type="spellEnd"/>
            <w:r>
              <w:rPr>
                <w:rFonts w:ascii="Times New Roman" w:eastAsia="Times New Roman" w:hAnsi="Times New Roman" w:cs="Times New Roman"/>
                <w:sz w:val="28"/>
                <w:szCs w:val="28"/>
              </w:rPr>
              <w:t xml:space="preserve"> (соловей - кукушка).</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навыки определения местоположения звуков в слове (начало, середина, конец), развивать фонематический слух. Выполнять артикуляционные упражнения ("Ветер дует").</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Словарный запас. Обогащать словарный запас детей существительными обозначающими предметы бытового окружения, </w:t>
            </w:r>
            <w:proofErr w:type="gramStart"/>
            <w:r>
              <w:rPr>
                <w:rFonts w:ascii="Times New Roman" w:eastAsia="Times New Roman" w:hAnsi="Times New Roman" w:cs="Times New Roman"/>
                <w:sz w:val="28"/>
                <w:szCs w:val="28"/>
              </w:rPr>
              <w:t>прилагательными</w:t>
            </w:r>
            <w:proofErr w:type="gramEnd"/>
            <w:r>
              <w:rPr>
                <w:rFonts w:ascii="Times New Roman" w:eastAsia="Times New Roman" w:hAnsi="Times New Roman" w:cs="Times New Roman"/>
                <w:sz w:val="28"/>
                <w:szCs w:val="28"/>
              </w:rPr>
              <w:t xml:space="preserve"> характеризующими свойства и качества предметов.</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Использовать в речи многозначные слова (лист дерева, лист бумаги), слова-синонимы и антонимы ("Какой?</w:t>
            </w:r>
            <w:proofErr w:type="gramEnd"/>
            <w:r>
              <w:rPr>
                <w:rFonts w:ascii="Times New Roman" w:eastAsia="Times New Roman" w:hAnsi="Times New Roman" w:cs="Times New Roman"/>
                <w:sz w:val="28"/>
                <w:szCs w:val="28"/>
              </w:rPr>
              <w:t xml:space="preserve"> Какая? </w:t>
            </w:r>
            <w:proofErr w:type="gramStart"/>
            <w:r>
              <w:rPr>
                <w:rFonts w:ascii="Times New Roman" w:eastAsia="Times New Roman" w:hAnsi="Times New Roman" w:cs="Times New Roman"/>
                <w:sz w:val="28"/>
                <w:szCs w:val="28"/>
              </w:rPr>
              <w:t>Какое?", "Скажи наоборот"), уметь подбирать признаки, действия к предмету и предметы к заданному действию ("Кто, что делает?", "Кто (что) как передвигается?").</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правильно использовать существительные и обобщающие слова (транспорт, домашние животные, домашняя птица, перелетные птицы, деревья, кустарник).</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Побуждать детей помогать друг другу, играть вместе, дружно, выполнять задания.</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Грамматический строй речи. Совершенствовать умение согласовывать слова в предложениях: существительные с числительными и прилагательные с существительными.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умения образовывать и употреблять однокоренные слова (лес, дом), глаголы с приставками, использовать формы речевого этикета; употреблять </w:t>
            </w:r>
            <w:r>
              <w:rPr>
                <w:rFonts w:ascii="Times New Roman" w:eastAsia="Times New Roman" w:hAnsi="Times New Roman" w:cs="Times New Roman"/>
                <w:sz w:val="28"/>
                <w:szCs w:val="28"/>
              </w:rPr>
              <w:lastRenderedPageBreak/>
              <w:t>простые и сложные предложения.</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Связная речь. Совершенствовать умение внимательно слушать собеседника, самостоятельного вести диалог, правильно задавать вопросы и давать полные ответы.</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Формировать умения правильно излагать основную мысль, связно строить монолог, последовательно пересказывать рассказ.</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правильно подбирать слова при рассказе о видах транспорта, о домашних животных, о труде человека весной, о праздниках по сюжетным картинам, о наблюдаемых объектах, явлениях природы.</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"Чтение "День Космонавтики", "Г.Цыферов "Казахстан"", "Л.Толстой Лев и собачка</w:t>
            </w:r>
            <w:proofErr w:type="gramStart"/>
            <w:r>
              <w:rPr>
                <w:rFonts w:ascii="Times New Roman" w:eastAsia="Times New Roman" w:hAnsi="Times New Roman" w:cs="Times New Roman"/>
                <w:sz w:val="28"/>
                <w:szCs w:val="28"/>
              </w:rPr>
              <w:t>"", )</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("Погорельский А. "Черная курица, или Подземные жители"", "Выразительное чтение стихотворения И. </w:t>
            </w:r>
            <w:proofErr w:type="spellStart"/>
            <w:r>
              <w:rPr>
                <w:rFonts w:ascii="Times New Roman" w:eastAsia="Times New Roman" w:hAnsi="Times New Roman" w:cs="Times New Roman"/>
                <w:sz w:val="28"/>
                <w:szCs w:val="28"/>
              </w:rPr>
              <w:t>Алтынсарина</w:t>
            </w:r>
            <w:proofErr w:type="spellEnd"/>
            <w:r>
              <w:rPr>
                <w:rFonts w:ascii="Times New Roman" w:eastAsia="Times New Roman" w:hAnsi="Times New Roman" w:cs="Times New Roman"/>
                <w:sz w:val="28"/>
                <w:szCs w:val="28"/>
              </w:rPr>
              <w:t xml:space="preserve"> "Река"", "Казахская народная сказка "Сказка о быке и осле"", "Андерсен Г. "Гадкий утенок")</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Творческая речевая деятельность. Совершенствовать творческое повествование: придумывать повествовательные рассказы о том, что происходило во дворе дома, о мире космоса.</w:t>
            </w:r>
          </w:p>
        </w:tc>
      </w:tr>
      <w:tr w:rsidR="00F549CC">
        <w:tc>
          <w:tcPr>
            <w:tcW w:w="117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549CC" w:rsidRDefault="00F549CC">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7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Художественная литература</w:t>
            </w:r>
          </w:p>
        </w:tc>
        <w:tc>
          <w:tcPr>
            <w:tcW w:w="9660"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Приобщать детей к доступным художественным произведениям, фольклору и миру театра; развивать интерес к книге.</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умения понимать их содержание, различать причинно-следственные связи, оценивать поступки героев произведения.</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умение пересказывать эмоционально, логически содержание произведения, сохраняя последовательность сюжета, развивать </w:t>
            </w:r>
            <w:r>
              <w:rPr>
                <w:rFonts w:ascii="Times New Roman" w:eastAsia="Times New Roman" w:hAnsi="Times New Roman" w:cs="Times New Roman"/>
                <w:sz w:val="28"/>
                <w:szCs w:val="28"/>
              </w:rPr>
              <w:lastRenderedPageBreak/>
              <w:t>диалогическую речь.</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Рассказывать стихотворение наизусть, выразительно, с интонацией.</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Обращать внимание детей на оформление книги, иллюстрации.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делиться с другими сверстниками и взрослыми информацией, впечатлениями на самостоятельно предлагаемые темы. Развивать умение рассказывать считалки и скороговорки, разгадывать загадки (о домашних животных, птицах, о деревьях, весенних явлениях природы).</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инициативу в самостоятельном выборе роли.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("День Космонавтики" (В.Бороздин "Первый в космосе"), " Г.Цыферова "Казахстан", "</w:t>
            </w:r>
            <w:proofErr w:type="spellStart"/>
            <w:r>
              <w:rPr>
                <w:rFonts w:ascii="Times New Roman" w:eastAsia="Times New Roman" w:hAnsi="Times New Roman" w:cs="Times New Roman"/>
                <w:sz w:val="28"/>
                <w:szCs w:val="28"/>
              </w:rPr>
              <w:t>Г.Скребицкий</w:t>
            </w:r>
            <w:proofErr w:type="spellEnd"/>
            <w:r>
              <w:rPr>
                <w:rFonts w:ascii="Times New Roman" w:eastAsia="Times New Roman" w:hAnsi="Times New Roman" w:cs="Times New Roman"/>
                <w:sz w:val="28"/>
                <w:szCs w:val="28"/>
              </w:rPr>
              <w:t xml:space="preserve"> "Сказка о Весне"", "Лев и собачка" Л.Толстого")</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("Казахская народная сказка "Сказка о быке и осле"", "Погорельский А. "Черная курица, или Подземные жители"", "Андерсен Г. "Гадкий утенок"", С. Калиев.</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"Первый казахский космонавт")</w:t>
            </w:r>
            <w:proofErr w:type="gramEnd"/>
          </w:p>
        </w:tc>
      </w:tr>
      <w:tr w:rsidR="00F549CC">
        <w:tc>
          <w:tcPr>
            <w:tcW w:w="117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549CC" w:rsidRDefault="00F549CC">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7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грамоты</w:t>
            </w:r>
          </w:p>
        </w:tc>
        <w:tc>
          <w:tcPr>
            <w:tcW w:w="966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понятие о слоге, отрабатывать умение делить слова на слоги, определять их количество и порядок.</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первоначальные представления о предложении (без грамматического определения), понимать, что предложение состоит из слов. Развивать умение составлять предложение к предложенному слову.</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представления о звуковом составе слов, умения производить звуковой анализ слов, определять порядок гласных и согласных звуков в слове.</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Подготовка руки к письму: закреплять правила правильной осанки при письме; развивать умение ориентироваться на странице; отрабатывать навыки штриховки силуэтов знакомых предметов, обводки готовых рисунков, не </w:t>
            </w:r>
            <w:r>
              <w:rPr>
                <w:rFonts w:ascii="Times New Roman" w:eastAsia="Times New Roman" w:hAnsi="Times New Roman" w:cs="Times New Roman"/>
                <w:sz w:val="28"/>
                <w:szCs w:val="28"/>
              </w:rPr>
              <w:lastRenderedPageBreak/>
              <w:t>выходя за контуры, умения "писать" по образцу: вертикальные, горизонтальные, короткие, длинные, волнистые, изогнутые линии направлениях, соблюдая расстояние между ними.</w:t>
            </w:r>
            <w:proofErr w:type="gramEnd"/>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(Темы на знакомство и закрепление представлений о звуках, знаках:</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Ц</w:t>
            </w:r>
            <w:proofErr w:type="gramEnd"/>
            <w:r>
              <w:rPr>
                <w:rFonts w:ascii="Times New Roman" w:eastAsia="Times New Roman" w:hAnsi="Times New Roman" w:cs="Times New Roman"/>
                <w:sz w:val="28"/>
                <w:szCs w:val="28"/>
              </w:rPr>
              <w:t>, Щ, Э, Я; Ъ, Ь; отработка звукового анализа в словах: цирк, щенок, эхо, яблоко, съел, уголь, этаж, город; "Где спрятался звук?")</w:t>
            </w:r>
          </w:p>
        </w:tc>
      </w:tr>
      <w:tr w:rsidR="00F549CC">
        <w:tc>
          <w:tcPr>
            <w:tcW w:w="117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549CC" w:rsidRDefault="00F549CC">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7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Казахский язык</w:t>
            </w:r>
          </w:p>
        </w:tc>
        <w:tc>
          <w:tcPr>
            <w:tcW w:w="9660"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Звуковая культура речи. Обучать умению правильно произносить и запоминать слова на казахском языке, употреблять эти слова; произносить специфические звуки казахского языка.</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Продолжить развивать речевой и артикуляционный аппараты, дыхание и четкую дикцию.</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 Э, Й, </w:t>
            </w:r>
            <w:proofErr w:type="gramStart"/>
            <w:r>
              <w:rPr>
                <w:rFonts w:ascii="Times New Roman" w:eastAsia="Times New Roman" w:hAnsi="Times New Roman" w:cs="Times New Roman"/>
                <w:sz w:val="28"/>
                <w:szCs w:val="28"/>
              </w:rPr>
              <w:t>Ю</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дыбысы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артикуляциясы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тіл</w:t>
            </w:r>
            <w:proofErr w:type="spellEnd"/>
            <w:r>
              <w:rPr>
                <w:rFonts w:ascii="Times New Roman" w:eastAsia="Times New Roman" w:hAnsi="Times New Roman" w:cs="Times New Roman"/>
                <w:sz w:val="28"/>
                <w:szCs w:val="28"/>
              </w:rPr>
              <w:t xml:space="preserve"> ұстарту, сөздердегі дыбыстардың </w:t>
            </w:r>
            <w:proofErr w:type="spellStart"/>
            <w:r>
              <w:rPr>
                <w:rFonts w:ascii="Times New Roman" w:eastAsia="Times New Roman" w:hAnsi="Times New Roman" w:cs="Times New Roman"/>
                <w:sz w:val="28"/>
                <w:szCs w:val="28"/>
              </w:rPr>
              <w:t>орнын</w:t>
            </w:r>
            <w:proofErr w:type="spellEnd"/>
            <w:r>
              <w:rPr>
                <w:rFonts w:ascii="Times New Roman" w:eastAsia="Times New Roman" w:hAnsi="Times New Roman" w:cs="Times New Roman"/>
                <w:sz w:val="28"/>
                <w:szCs w:val="28"/>
              </w:rPr>
              <w:t xml:space="preserve"> табу) мен әрпі (</w:t>
            </w:r>
            <w:proofErr w:type="spellStart"/>
            <w:r>
              <w:rPr>
                <w:rFonts w:ascii="Times New Roman" w:eastAsia="Times New Roman" w:hAnsi="Times New Roman" w:cs="Times New Roman"/>
                <w:sz w:val="28"/>
                <w:szCs w:val="28"/>
              </w:rPr>
              <w:t>атау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жазу</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негіздері</w:t>
            </w:r>
            <w:proofErr w:type="spellEnd"/>
            <w:r>
              <w:rPr>
                <w:rFonts w:ascii="Times New Roman" w:eastAsia="Times New Roman" w:hAnsi="Times New Roman" w:cs="Times New Roman"/>
                <w:sz w:val="28"/>
                <w:szCs w:val="28"/>
              </w:rPr>
              <w:t>).</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Словарный запас. Формировать навыки произношения и понимания названий планет, деревьев, человеческих качеств (характер).</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понимать и произносить слова, обозначающие признаки предметов (цвет, величина), действия с предметами и употреблять их в разговорной речи.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прямой и обратный счет до 10-ти.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Грамматический строй речи. Обучать умению понимать и употреблять слова и предложения на казахском языке.</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("Ғарышкер қалай </w:t>
            </w:r>
            <w:proofErr w:type="spellStart"/>
            <w:r>
              <w:rPr>
                <w:rFonts w:ascii="Times New Roman" w:eastAsia="Times New Roman" w:hAnsi="Times New Roman" w:cs="Times New Roman"/>
                <w:sz w:val="28"/>
                <w:szCs w:val="28"/>
              </w:rPr>
              <w:t>атанам</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Б</w:t>
            </w:r>
            <w:proofErr w:type="gramEnd"/>
            <w:r>
              <w:rPr>
                <w:rFonts w:ascii="Times New Roman" w:eastAsia="Times New Roman" w:hAnsi="Times New Roman" w:cs="Times New Roman"/>
                <w:sz w:val="28"/>
                <w:szCs w:val="28"/>
              </w:rPr>
              <w:t xml:space="preserve">іздің ғарыштың </w:t>
            </w:r>
            <w:proofErr w:type="spellStart"/>
            <w:r>
              <w:rPr>
                <w:rFonts w:ascii="Times New Roman" w:eastAsia="Times New Roman" w:hAnsi="Times New Roman" w:cs="Times New Roman"/>
                <w:sz w:val="28"/>
                <w:szCs w:val="28"/>
              </w:rPr>
              <w:t>планеталары</w:t>
            </w:r>
            <w:proofErr w:type="spellEnd"/>
            <w:r>
              <w:rPr>
                <w:rFonts w:ascii="Times New Roman" w:eastAsia="Times New Roman" w:hAnsi="Times New Roman" w:cs="Times New Roman"/>
                <w:sz w:val="28"/>
                <w:szCs w:val="28"/>
              </w:rPr>
              <w:t>", "</w:t>
            </w:r>
            <w:proofErr w:type="spellStart"/>
            <w:r>
              <w:rPr>
                <w:rFonts w:ascii="Times New Roman" w:eastAsia="Times New Roman" w:hAnsi="Times New Roman" w:cs="Times New Roman"/>
                <w:sz w:val="28"/>
                <w:szCs w:val="28"/>
              </w:rPr>
              <w:t>Отан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деген</w:t>
            </w:r>
            <w:proofErr w:type="spellEnd"/>
            <w:r>
              <w:rPr>
                <w:rFonts w:ascii="Times New Roman" w:eastAsia="Times New Roman" w:hAnsi="Times New Roman" w:cs="Times New Roman"/>
                <w:sz w:val="28"/>
                <w:szCs w:val="28"/>
              </w:rPr>
              <w:t xml:space="preserve"> не? А.Пушкинннің "Балықшы мен балық” </w:t>
            </w:r>
            <w:proofErr w:type="spellStart"/>
            <w:r>
              <w:rPr>
                <w:rFonts w:ascii="Times New Roman" w:eastAsia="Times New Roman" w:hAnsi="Times New Roman" w:cs="Times New Roman"/>
                <w:sz w:val="28"/>
                <w:szCs w:val="28"/>
              </w:rPr>
              <w:t>туралы</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ертегісін</w:t>
            </w:r>
            <w:proofErr w:type="spellEnd"/>
            <w:r>
              <w:rPr>
                <w:rFonts w:ascii="Times New Roman" w:eastAsia="Times New Roman" w:hAnsi="Times New Roman" w:cs="Times New Roman"/>
                <w:sz w:val="28"/>
                <w:szCs w:val="28"/>
              </w:rPr>
              <w:t xml:space="preserve"> әңгімелеу", "</w:t>
            </w:r>
            <w:proofErr w:type="spellStart"/>
            <w:r>
              <w:rPr>
                <w:rFonts w:ascii="Times New Roman" w:eastAsia="Times New Roman" w:hAnsi="Times New Roman" w:cs="Times New Roman"/>
                <w:sz w:val="28"/>
                <w:szCs w:val="28"/>
              </w:rPr>
              <w:t>Бердібек</w:t>
            </w:r>
            <w:proofErr w:type="spell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lastRenderedPageBreak/>
              <w:t>Со</w:t>
            </w:r>
            <w:proofErr w:type="gramEnd"/>
            <w:r>
              <w:rPr>
                <w:rFonts w:ascii="Times New Roman" w:eastAsia="Times New Roman" w:hAnsi="Times New Roman" w:cs="Times New Roman"/>
                <w:sz w:val="28"/>
                <w:szCs w:val="28"/>
              </w:rPr>
              <w:t xml:space="preserve">қпақбаев "Ағаштар неге </w:t>
            </w:r>
            <w:proofErr w:type="spellStart"/>
            <w:r>
              <w:rPr>
                <w:rFonts w:ascii="Times New Roman" w:eastAsia="Times New Roman" w:hAnsi="Times New Roman" w:cs="Times New Roman"/>
                <w:sz w:val="28"/>
                <w:szCs w:val="28"/>
              </w:rPr>
              <w:t>ашуланды</w:t>
            </w:r>
            <w:proofErr w:type="spellEnd"/>
            <w:r>
              <w:rPr>
                <w:rFonts w:ascii="Times New Roman" w:eastAsia="Times New Roman" w:hAnsi="Times New Roman" w:cs="Times New Roman"/>
                <w:sz w:val="28"/>
                <w:szCs w:val="28"/>
              </w:rPr>
              <w:t>" әңгімесі. Ағаш түрлері".)</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Связная речь. Обучать умению задавать простые вопросы и отвечать на них простыми предложениями, принимать участие в диалоге. </w:t>
            </w:r>
            <w:proofErr w:type="gramStart"/>
            <w:r>
              <w:rPr>
                <w:rFonts w:ascii="Times New Roman" w:eastAsia="Times New Roman" w:hAnsi="Times New Roman" w:cs="Times New Roman"/>
                <w:sz w:val="28"/>
                <w:szCs w:val="28"/>
              </w:rPr>
              <w:t>("</w:t>
            </w:r>
            <w:proofErr w:type="spellStart"/>
            <w:r>
              <w:rPr>
                <w:rFonts w:ascii="Times New Roman" w:eastAsia="Times New Roman" w:hAnsi="Times New Roman" w:cs="Times New Roman"/>
                <w:sz w:val="28"/>
                <w:szCs w:val="28"/>
              </w:rPr>
              <w:t>Отан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деген</w:t>
            </w:r>
            <w:proofErr w:type="spellEnd"/>
            <w:r>
              <w:rPr>
                <w:rFonts w:ascii="Times New Roman" w:eastAsia="Times New Roman" w:hAnsi="Times New Roman" w:cs="Times New Roman"/>
                <w:sz w:val="28"/>
                <w:szCs w:val="28"/>
              </w:rPr>
              <w:t xml:space="preserve"> не?", ""Достық" </w:t>
            </w:r>
            <w:proofErr w:type="spellStart"/>
            <w:r>
              <w:rPr>
                <w:rFonts w:ascii="Times New Roman" w:eastAsia="Times New Roman" w:hAnsi="Times New Roman" w:cs="Times New Roman"/>
                <w:sz w:val="28"/>
                <w:szCs w:val="28"/>
              </w:rPr>
              <w:t>ертегісін</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баяндау</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 xml:space="preserve">Достық </w:t>
            </w:r>
            <w:proofErr w:type="spellStart"/>
            <w:r>
              <w:rPr>
                <w:rFonts w:ascii="Times New Roman" w:eastAsia="Times New Roman" w:hAnsi="Times New Roman" w:cs="Times New Roman"/>
                <w:sz w:val="28"/>
                <w:szCs w:val="28"/>
              </w:rPr>
              <w:t>дегеніміз</w:t>
            </w:r>
            <w:proofErr w:type="spellEnd"/>
            <w:r>
              <w:rPr>
                <w:rFonts w:ascii="Times New Roman" w:eastAsia="Times New Roman" w:hAnsi="Times New Roman" w:cs="Times New Roman"/>
                <w:sz w:val="28"/>
                <w:szCs w:val="28"/>
              </w:rPr>
              <w:t xml:space="preserve"> не?")</w:t>
            </w:r>
            <w:proofErr w:type="gramEnd"/>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Формировать умения произносить слова, необходимые для общения с окружающими людьми (Сәлеметсіз </w:t>
            </w:r>
            <w:proofErr w:type="spellStart"/>
            <w:r>
              <w:rPr>
                <w:rFonts w:ascii="Times New Roman" w:eastAsia="Times New Roman" w:hAnsi="Times New Roman" w:cs="Times New Roman"/>
                <w:sz w:val="28"/>
                <w:szCs w:val="28"/>
              </w:rPr>
              <w:t>бе</w:t>
            </w:r>
            <w:proofErr w:type="spellEnd"/>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Сау</w:t>
            </w:r>
            <w:proofErr w:type="spellEnd"/>
            <w:r>
              <w:rPr>
                <w:rFonts w:ascii="Times New Roman" w:eastAsia="Times New Roman" w:hAnsi="Times New Roman" w:cs="Times New Roman"/>
                <w:sz w:val="28"/>
                <w:szCs w:val="28"/>
              </w:rPr>
              <w:t xml:space="preserve"> болыңыз! Рақмет!)</w:t>
            </w:r>
            <w:proofErr w:type="gramStart"/>
            <w:r>
              <w:rPr>
                <w:rFonts w:ascii="Times New Roman" w:eastAsia="Times New Roman" w:hAnsi="Times New Roman" w:cs="Times New Roman"/>
                <w:sz w:val="28"/>
                <w:szCs w:val="28"/>
              </w:rPr>
              <w:t>,с</w:t>
            </w:r>
            <w:proofErr w:type="gramEnd"/>
            <w:r>
              <w:rPr>
                <w:rFonts w:ascii="Times New Roman" w:eastAsia="Times New Roman" w:hAnsi="Times New Roman" w:cs="Times New Roman"/>
                <w:sz w:val="28"/>
                <w:szCs w:val="28"/>
              </w:rPr>
              <w:t>оставлять короткие рассказы о знакомых предметах, событиях (по картинкам) по образцу педагога.</w:t>
            </w:r>
          </w:p>
        </w:tc>
      </w:tr>
      <w:tr w:rsidR="00F549CC">
        <w:tc>
          <w:tcPr>
            <w:tcW w:w="117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549CC" w:rsidRDefault="00F549CC">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7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Основы математики</w:t>
            </w:r>
          </w:p>
        </w:tc>
        <w:tc>
          <w:tcPr>
            <w:tcW w:w="966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Множество. Развивать умение создавать множества (группы предметов) из разных по качеству элементов (предметов разного цвета, размера, формы); определять большую (меньшую) часть множества или их равенство (на ощупь). (" Построим дом дружбы", "Состав числа и объе</w:t>
            </w:r>
            <w:proofErr w:type="gramStart"/>
            <w:r>
              <w:rPr>
                <w:rFonts w:ascii="Times New Roman" w:eastAsia="Times New Roman" w:hAnsi="Times New Roman" w:cs="Times New Roman"/>
                <w:sz w:val="28"/>
                <w:szCs w:val="28"/>
              </w:rPr>
              <w:t>кт стр</w:t>
            </w:r>
            <w:proofErr w:type="gramEnd"/>
            <w:r>
              <w:rPr>
                <w:rFonts w:ascii="Times New Roman" w:eastAsia="Times New Roman" w:hAnsi="Times New Roman" w:cs="Times New Roman"/>
                <w:sz w:val="28"/>
                <w:szCs w:val="28"/>
              </w:rPr>
              <w:t>оительства")</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Количество и счет. Упражнять в прямом и обратном счете в пределах 10-ти ("Давайте построим лестницу чисел", "Найди названия двенадцати месяцев между последовательностями"). Развивать умение видеть, на наглядной основе образовывать числа 6, 7, 8, 9, 10, с цифрами от 0 до 9.</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и развивать умение различать вопросы "Сколько?", "</w:t>
            </w:r>
            <w:proofErr w:type="gramStart"/>
            <w:r>
              <w:rPr>
                <w:rFonts w:ascii="Times New Roman" w:eastAsia="Times New Roman" w:hAnsi="Times New Roman" w:cs="Times New Roman"/>
                <w:sz w:val="28"/>
                <w:szCs w:val="28"/>
              </w:rPr>
              <w:t>Который</w:t>
            </w:r>
            <w:proofErr w:type="gramEnd"/>
            <w:r>
              <w:rPr>
                <w:rFonts w:ascii="Times New Roman" w:eastAsia="Times New Roman" w:hAnsi="Times New Roman" w:cs="Times New Roman"/>
                <w:sz w:val="28"/>
                <w:szCs w:val="28"/>
              </w:rPr>
              <w:t>?" ("</w:t>
            </w:r>
            <w:proofErr w:type="gramStart"/>
            <w:r>
              <w:rPr>
                <w:rFonts w:ascii="Times New Roman" w:eastAsia="Times New Roman" w:hAnsi="Times New Roman" w:cs="Times New Roman"/>
                <w:sz w:val="28"/>
                <w:szCs w:val="28"/>
              </w:rPr>
              <w:t>Какой</w:t>
            </w:r>
            <w:proofErr w:type="gramEnd"/>
            <w:r>
              <w:rPr>
                <w:rFonts w:ascii="Times New Roman" w:eastAsia="Times New Roman" w:hAnsi="Times New Roman" w:cs="Times New Roman"/>
                <w:sz w:val="28"/>
                <w:szCs w:val="28"/>
              </w:rPr>
              <w:t>?") и правильно отвечать на них. ("Сколько раз повторялось данное слово?", "Сколько живет жильцов?")</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Сравнивать рядом стоящие числа в пределах 10-ти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("Как доставить воду к саженцам в саду?", "Деление предметов на равные части на основе сравнения "Кормление домашних детенышей")</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представление о равенстве, обучать умению определять равное количество разных предметов в группах, правильно обобщать числовые значения на основе счета (на ощупь) и сравнения групп.</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Величина. Развивать и закреплять умение определять величину предметов (5 и более), располагать предметы по величине в порядке возрастания и убывания. Использовать в речи математические термины, отражающие отношения между предметами по величине. ("Давайте сравним деревья по высоте")</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умение сравнивать предметы по различным признакам (цвет, форма, размер) с помощью условной мерки, визуально, используя методы наложения и приложения, методом экспериментирования.</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 сравнения полос разной длины, условной мерки, измерения с помощью линейки", "Сравним по длине тропинки домашних животных на выпасе")</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Геометрические фигуры. </w:t>
            </w:r>
            <w:proofErr w:type="gramStart"/>
            <w:r>
              <w:rPr>
                <w:rFonts w:ascii="Times New Roman" w:eastAsia="Times New Roman" w:hAnsi="Times New Roman" w:cs="Times New Roman"/>
                <w:sz w:val="28"/>
                <w:szCs w:val="28"/>
              </w:rPr>
              <w:t>Упражнять в умении различать и правильно называть геометрические фигуры (круг, овал, треугольник, квадрат, прямоугольник) и тела (шар, куб, цилиндр) ("Пойдем в гости к геометрическим телам").</w:t>
            </w:r>
            <w:proofErr w:type="gramEnd"/>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("Деление целого на равные две и четыре.</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Круглый")</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познавательно-исследовательский интерес, мышление, умение понимать, что делать, как делать при решении поставленной задачи, самостоятельно исследовать предметы сложной формы, находить в окружающей среде предметы, сходные с геометрическими фигурами, </w:t>
            </w:r>
            <w:r>
              <w:rPr>
                <w:rFonts w:ascii="Times New Roman" w:eastAsia="Times New Roman" w:hAnsi="Times New Roman" w:cs="Times New Roman"/>
                <w:sz w:val="28"/>
                <w:szCs w:val="28"/>
              </w:rPr>
              <w:lastRenderedPageBreak/>
              <w:t>определять их формы.</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("Осваиваем способы отправки ракеты в космос", "Ракета, состоящая из различных геометрических фигур и состав множество числа фигур", "Персонаж из конуса Оригами")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Ориентировка в пространстве. Закрепление пространственных представлений: располагать предметы в пространстве (слева, справа); направлять движение: слева направо, справа - налево, вперед, назад, в том же направлении </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"Что на картинке далеко, а что близко?", "Правая и левая рука", "Пройди по услышанному ухом маршруту и найди загадочный предмет", "Далеко-близко").</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обозначать в речи положение того или иного предмета по отношению к другому предмету. Закреплять умения ориентироваться на листе бумаги ("Повтори узор").</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Ориентировка во времени.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Закреплять знания о последовательности различных событий, дней недели. </w:t>
            </w:r>
            <w:proofErr w:type="gramStart"/>
            <w:r>
              <w:rPr>
                <w:rFonts w:ascii="Times New Roman" w:eastAsia="Times New Roman" w:hAnsi="Times New Roman" w:cs="Times New Roman"/>
                <w:sz w:val="28"/>
                <w:szCs w:val="28"/>
              </w:rPr>
              <w:t>Развивать умение определять временную последовательность смены суток ("вчера", "сегодня", "завтра"), событий "сначала – потом", "было – есть – будет", "раньше – позже".</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рисовать точки, узоры, чертить прямые и наклонные палочки, кривые и ломаные линии в тетрадях в клеточку.</w:t>
            </w:r>
          </w:p>
        </w:tc>
      </w:tr>
      <w:tr w:rsidR="00F549CC">
        <w:tc>
          <w:tcPr>
            <w:tcW w:w="117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549CC" w:rsidRDefault="00F549CC">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7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окружающим миром</w:t>
            </w:r>
          </w:p>
        </w:tc>
        <w:tc>
          <w:tcPr>
            <w:tcW w:w="966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Ребенок, его семья, дом. Способствовать осознанию изменений, происходящих в жизни в соответствии со своим возрастом, приобретению необходимых для своей жизни навыков.</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Вырабатывать навыки самостоятельной организации той или иной </w:t>
            </w:r>
            <w:r>
              <w:rPr>
                <w:rFonts w:ascii="Times New Roman" w:eastAsia="Times New Roman" w:hAnsi="Times New Roman" w:cs="Times New Roman"/>
                <w:sz w:val="28"/>
                <w:szCs w:val="28"/>
              </w:rPr>
              <w:lastRenderedPageBreak/>
              <w:t>деятельности (игровой, трудовой, творческой) со сверстниками по договоренности, навыки брать на себя ответственность за ведущую или роль участника процесса; проявлять волю, быть осознанным в действиях и поступках.</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Воспитывать у детей желание уважать старших, заботиться о младших (помощь в оформлении игровых уголков, музыкального, спортивного залов для праздников), помогать по домашним делам (рассказывать о трудовых традициях в семье). Предметный мир. Закреплять представления о предметах, их признаках и назначении, умение самостоятельно (индивидуально либо в команде) определять качества и их свойства, используя эксперимент, личный опыт, информацию из источника (родители, взрослые, товарищи).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свободно ориентироваться в помещении, на участке детского сада.</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Транспорт, средства связи. Знать виды специальных транспортных средств, их оснащение для выполнения определенного вида работ.</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Приобщение к труду. Развивать представления о людях разных профессий: "Строительство дома" (архитектор, инженер-строитель, каменщик, отделочник, электрик, водитель, грузчик), "Поезд" (машинист, проводник, дежурный по станции, диспетчер), "Метро" (машинист, ), "Автозаправка" (диспетчер, кассир, водитель, автозаправщик (оператор), "Природный заповедник" (лесника, охотник, лесоруб, ветеринарного врача), "Цирк" (клоун, гимнастка, фокусник, жонглер, дрессировщик животных), "Путешествие на самолете" (пилот, стюардесса), "Кулинария" (повар, официант, кассир), "Магазин одежды" </w:t>
            </w:r>
            <w:r>
              <w:rPr>
                <w:rFonts w:ascii="Times New Roman" w:eastAsia="Times New Roman" w:hAnsi="Times New Roman" w:cs="Times New Roman"/>
                <w:sz w:val="28"/>
                <w:szCs w:val="28"/>
              </w:rPr>
              <w:lastRenderedPageBreak/>
              <w:t>(продавец)</w:t>
            </w:r>
            <w:proofErr w:type="gramStart"/>
            <w:r>
              <w:rPr>
                <w:rFonts w:ascii="Times New Roman" w:eastAsia="Times New Roman" w:hAnsi="Times New Roman" w:cs="Times New Roman"/>
                <w:sz w:val="28"/>
                <w:szCs w:val="28"/>
              </w:rPr>
              <w:t>.п</w:t>
            </w:r>
            <w:proofErr w:type="gramEnd"/>
            <w:r>
              <w:rPr>
                <w:rFonts w:ascii="Times New Roman" w:eastAsia="Times New Roman" w:hAnsi="Times New Roman" w:cs="Times New Roman"/>
                <w:sz w:val="28"/>
                <w:szCs w:val="28"/>
              </w:rPr>
              <w:t>рачка, дворник).</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Расширять представления о весеннем труде взрослых в саду, на огороде. ("Юные садоводы")</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Развивать осознанное отношение к окружающим предметам, среде, как результате труда человека; вырабатывать желание с радостью включаться в посильные трудовые обязанности, иметь устойчивую привычку: дежурство по столовой, по организованной деятельности, уход за растениями, обитателями живого уголка, помощь в уборке, очистке игрового участка, помощь в сборе игрушек, инвентаря, учебного материала, в сушке одежды, обуви.</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Помочь в понимании важности доводить начатое дело до конца, важности качества труда, как позитивного события; развивать желание брать положительный пример с труда родителей, взрослых, рассказывать о них.</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Нравственное и патриотическое воспитание. </w:t>
            </w:r>
            <w:proofErr w:type="gramStart"/>
            <w:r>
              <w:rPr>
                <w:rFonts w:ascii="Times New Roman" w:eastAsia="Times New Roman" w:hAnsi="Times New Roman" w:cs="Times New Roman"/>
                <w:sz w:val="28"/>
                <w:szCs w:val="28"/>
              </w:rPr>
              <w:t>Развивать умение ценить свои поступки и поступки других людей, быть ответственным, справедливыми к окружающим, уважать старших, заботиться о младших.</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Самостоятельно инициировать национальную игру со сверстниками; знать первых космонавтов Казахстана, уважать традиции и обычаи казахского народа, других народов Казахстана, проявлять уважение к ценностям казахского народа. ("Культура народов Казахстана")</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Понимать значение живой и неживой природы, достопримечательностей, исторических мест и культурного наследия Казахстана.</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Обогащать представление о столице Астана, названиях городов и сел республики, их достопримечательностях, особенностях жизни села и города.</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Правила дорожного движения. Закреплять навыки безопасного поведения на дорогах весной (не выбегать на проезжую часть, переходить по пешеходной дорожке вместе со взрослыми, различать знаки дорожного движения ("Дети", "Остановка автобуса", "Остановка троллейбуса", "Пешеходный переход", "Дорожка для велосипедов"), о работе светофора, быть внимательным</w:t>
            </w:r>
            <w:proofErr w:type="gramStart"/>
            <w:r>
              <w:rPr>
                <w:rFonts w:ascii="Times New Roman" w:eastAsia="Times New Roman" w:hAnsi="Times New Roman" w:cs="Times New Roman"/>
                <w:sz w:val="28"/>
                <w:szCs w:val="28"/>
              </w:rPr>
              <w:t xml:space="preserve"> )</w:t>
            </w:r>
            <w:proofErr w:type="gramEnd"/>
            <w:r>
              <w:rPr>
                <w:rFonts w:ascii="Times New Roman" w:eastAsia="Times New Roman" w:hAnsi="Times New Roman" w:cs="Times New Roman"/>
                <w:sz w:val="28"/>
                <w:szCs w:val="28"/>
              </w:rPr>
              <w:t>. Уточнять знания детей об элементах дороги (проезжая часть, пешеходный переход, тротуар, дорожка для велосипедов) о движении транспорта.</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Ознакомление с природой. Формировать простейшие представления об объектах космического мира. ("Созвездия", "Мир космоса")</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Расширять знания о явлениях живой и неживой природы весной (вода, воздух, солнце, облака, ветер, дождь) ("Живая и неживая природа"); </w:t>
            </w:r>
            <w:proofErr w:type="gramStart"/>
            <w:r>
              <w:rPr>
                <w:rFonts w:ascii="Times New Roman" w:eastAsia="Times New Roman" w:hAnsi="Times New Roman" w:cs="Times New Roman"/>
                <w:sz w:val="28"/>
                <w:szCs w:val="28"/>
              </w:rPr>
              <w:t xml:space="preserve">способствовать развитию понимания их взаимодействия, устанавливать причинно-следственные связи между природными явлениями (сезон середины весны — растительность, появляется трава, набухают почки, </w:t>
            </w:r>
            <w:proofErr w:type="spellStart"/>
            <w:r>
              <w:rPr>
                <w:rFonts w:ascii="Times New Roman" w:eastAsia="Times New Roman" w:hAnsi="Times New Roman" w:cs="Times New Roman"/>
                <w:sz w:val="28"/>
                <w:szCs w:val="28"/>
              </w:rPr>
              <w:t>сокодвижение</w:t>
            </w:r>
            <w:proofErr w:type="spellEnd"/>
            <w:r>
              <w:rPr>
                <w:rFonts w:ascii="Times New Roman" w:eastAsia="Times New Roman" w:hAnsi="Times New Roman" w:cs="Times New Roman"/>
                <w:sz w:val="28"/>
                <w:szCs w:val="28"/>
              </w:rPr>
              <w:t xml:space="preserve"> — труд людей, пробивка арыков для талой воды, расчистка участка от прошлогоднего растительного сора, опадания соцветий растений, побелка стволов деревьев), понимать значения воды, солнца, растений для жизни человека, животных (ледоход, </w:t>
            </w:r>
            <w:proofErr w:type="spellStart"/>
            <w:r>
              <w:rPr>
                <w:rFonts w:ascii="Times New Roman" w:eastAsia="Times New Roman" w:hAnsi="Times New Roman" w:cs="Times New Roman"/>
                <w:sz w:val="28"/>
                <w:szCs w:val="28"/>
              </w:rPr>
              <w:t>сокодвижение</w:t>
            </w:r>
            <w:proofErr w:type="spellEnd"/>
            <w:r>
              <w:rPr>
                <w:rFonts w:ascii="Times New Roman" w:eastAsia="Times New Roman" w:hAnsi="Times New Roman" w:cs="Times New Roman"/>
                <w:sz w:val="28"/>
                <w:szCs w:val="28"/>
              </w:rPr>
              <w:t>, цветение, появление насекомых-вредителей).</w:t>
            </w:r>
            <w:proofErr w:type="gramEnd"/>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Развивать исследовательское поведение: наблюдать, анализировать, сравнивать, различать характерные признаки предметов и явлений в процессе знакомства с природой (солнце, ветер, дождь, влажная почва, соцветия деревьев, цветение деревьев, кустарников, появление первых цветов).</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Растительный мир. </w:t>
            </w:r>
            <w:proofErr w:type="gramStart"/>
            <w:r>
              <w:rPr>
                <w:rFonts w:ascii="Times New Roman" w:eastAsia="Times New Roman" w:hAnsi="Times New Roman" w:cs="Times New Roman"/>
                <w:sz w:val="28"/>
                <w:szCs w:val="28"/>
              </w:rPr>
              <w:t xml:space="preserve">Расширять представления детей о многообразии родной </w:t>
            </w:r>
            <w:r>
              <w:rPr>
                <w:rFonts w:ascii="Times New Roman" w:eastAsia="Times New Roman" w:hAnsi="Times New Roman" w:cs="Times New Roman"/>
                <w:sz w:val="28"/>
                <w:szCs w:val="28"/>
              </w:rPr>
              <w:lastRenderedPageBreak/>
              <w:t>природы весной: деревья (лиственные, цветущие: яблоня, слива), кустарники (цветущие, миндаль, сирень).</w:t>
            </w:r>
            <w:proofErr w:type="gramEnd"/>
            <w:r>
              <w:rPr>
                <w:rFonts w:ascii="Times New Roman" w:eastAsia="Times New Roman" w:hAnsi="Times New Roman" w:cs="Times New Roman"/>
                <w:sz w:val="28"/>
                <w:szCs w:val="28"/>
              </w:rPr>
              <w:t xml:space="preserve"> Продолжать знакомить с понятиями "лес", "аллея".</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Вырабатывать навыки ведения исследовательских наблюдений за растениями как живых существ и разделять причинно-следственные связи: дышат листьями, стеблем (стволом), почками, корнями; "чувствуют" солнечную или пасмурную погоду; происходит </w:t>
            </w:r>
            <w:proofErr w:type="spellStart"/>
            <w:r>
              <w:rPr>
                <w:rFonts w:ascii="Times New Roman" w:eastAsia="Times New Roman" w:hAnsi="Times New Roman" w:cs="Times New Roman"/>
                <w:sz w:val="28"/>
                <w:szCs w:val="28"/>
              </w:rPr>
              <w:t>сокодвижение</w:t>
            </w:r>
            <w:proofErr w:type="spellEnd"/>
            <w:r>
              <w:rPr>
                <w:rFonts w:ascii="Times New Roman" w:eastAsia="Times New Roman" w:hAnsi="Times New Roman" w:cs="Times New Roman"/>
                <w:sz w:val="28"/>
                <w:szCs w:val="28"/>
              </w:rPr>
              <w:t>. ("</w:t>
            </w:r>
            <w:proofErr w:type="spellStart"/>
            <w:proofErr w:type="gramStart"/>
            <w:r>
              <w:rPr>
                <w:rFonts w:ascii="Times New Roman" w:eastAsia="Times New Roman" w:hAnsi="Times New Roman" w:cs="Times New Roman"/>
                <w:sz w:val="28"/>
                <w:szCs w:val="28"/>
              </w:rPr>
              <w:t>C</w:t>
            </w:r>
            <w:proofErr w:type="gramEnd"/>
            <w:r>
              <w:rPr>
                <w:rFonts w:ascii="Times New Roman" w:eastAsia="Times New Roman" w:hAnsi="Times New Roman" w:cs="Times New Roman"/>
                <w:sz w:val="28"/>
                <w:szCs w:val="28"/>
              </w:rPr>
              <w:t>войства</w:t>
            </w:r>
            <w:proofErr w:type="spellEnd"/>
            <w:r>
              <w:rPr>
                <w:rFonts w:ascii="Times New Roman" w:eastAsia="Times New Roman" w:hAnsi="Times New Roman" w:cs="Times New Roman"/>
                <w:sz w:val="28"/>
                <w:szCs w:val="28"/>
              </w:rPr>
              <w:t xml:space="preserve"> деревьев", "Деревья, природа и человек")</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Продолжать знакомить со способами ухода за растениями в соответствии с их потребностями: полив, рыхление, удаление пыли с листовой пластины, прополка, опрыскивание (</w:t>
            </w:r>
            <w:proofErr w:type="spellStart"/>
            <w:r>
              <w:rPr>
                <w:rFonts w:ascii="Times New Roman" w:eastAsia="Times New Roman" w:hAnsi="Times New Roman" w:cs="Times New Roman"/>
                <w:sz w:val="28"/>
                <w:szCs w:val="28"/>
              </w:rPr>
              <w:t>кливия</w:t>
            </w:r>
            <w:proofErr w:type="spellEnd"/>
            <w:r>
              <w:rPr>
                <w:rFonts w:ascii="Times New Roman" w:eastAsia="Times New Roman" w:hAnsi="Times New Roman" w:cs="Times New Roman"/>
                <w:sz w:val="28"/>
                <w:szCs w:val="28"/>
              </w:rPr>
              <w:t>, плющ, бегония).</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Животный мир. Расширять представления о жизни домашних животных весной, развивать умение выделять и характеризовать особенности внешнего вида животных и образа жизни (выход на выпас, </w:t>
            </w:r>
            <w:proofErr w:type="spellStart"/>
            <w:r>
              <w:rPr>
                <w:rFonts w:ascii="Times New Roman" w:eastAsia="Times New Roman" w:hAnsi="Times New Roman" w:cs="Times New Roman"/>
                <w:sz w:val="28"/>
                <w:szCs w:val="28"/>
              </w:rPr>
              <w:t>джайляу</w:t>
            </w:r>
            <w:proofErr w:type="spellEnd"/>
            <w:r>
              <w:rPr>
                <w:rFonts w:ascii="Times New Roman" w:eastAsia="Times New Roman" w:hAnsi="Times New Roman" w:cs="Times New Roman"/>
                <w:sz w:val="28"/>
                <w:szCs w:val="28"/>
              </w:rPr>
              <w:t>), различать и называть перелетных птиц (второй волны прилета: журавли, гуси, утки, аисты, цапли, лебеди).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Наблюдать за признаками животных как живых существ и разделять причинно-следственные связи: вторая волна птиц водоплавающие, водоемы наполнены насекомыми, земноводными</w:t>
            </w:r>
            <w:proofErr w:type="gramStart"/>
            <w:r>
              <w:rPr>
                <w:rFonts w:ascii="Times New Roman" w:eastAsia="Times New Roman" w:hAnsi="Times New Roman" w:cs="Times New Roman"/>
                <w:sz w:val="28"/>
                <w:szCs w:val="28"/>
              </w:rPr>
              <w:t>..</w:t>
            </w:r>
            <w:proofErr w:type="gramEnd"/>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Освоение детьми общепринятых правил и норм поведения, безопасности).</w:t>
            </w:r>
            <w:proofErr w:type="gramEnd"/>
            <w:r>
              <w:rPr>
                <w:rFonts w:ascii="Times New Roman" w:eastAsia="Times New Roman" w:hAnsi="Times New Roman" w:cs="Times New Roman"/>
                <w:sz w:val="28"/>
                <w:szCs w:val="28"/>
              </w:rPr>
              <w:t xml:space="preserve"> Развивать и закреплять элементарные экологические представления о человеке, как части природы, ее защитнике ("Земля - наш общий дом!"); способствовать развитию понимания о значении солнца и воздуха в жизни человека, животных </w:t>
            </w:r>
            <w:r>
              <w:rPr>
                <w:rFonts w:ascii="Times New Roman" w:eastAsia="Times New Roman" w:hAnsi="Times New Roman" w:cs="Times New Roman"/>
                <w:sz w:val="28"/>
                <w:szCs w:val="28"/>
              </w:rPr>
              <w:lastRenderedPageBreak/>
              <w:t>и растений (весной).</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Закреплять правила поведения в общественных местах, побуждать к их осознанному соблюдению, обсуждать нестандартные поступки, выполнять обязанности в группе детского сада, дома (дежурства, трудовые семейные традиции).</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Владеть правилами поведения в окружающем мире, в природе весной (не заходить в лужи, одеваться по сезону, погоде, не подходить к животным, птицам на улице, заниматься спортом при руководстве взрослых); соблюдать правила безопасности собственной жизни (не разговаривать, не играть с незнакомыми людьми, не садиться в чужие машины, не выполнять просьбы посторонних людей следовать за ним).</w:t>
            </w:r>
            <w:proofErr w:type="gramEnd"/>
          </w:p>
        </w:tc>
      </w:tr>
      <w:tr w:rsidR="00F549CC">
        <w:tc>
          <w:tcPr>
            <w:tcW w:w="117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549CC" w:rsidRDefault="00F549CC">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7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w:t>
            </w:r>
          </w:p>
        </w:tc>
        <w:tc>
          <w:tcPr>
            <w:tcW w:w="9660" w:type="dxa"/>
            <w:tcBorders>
              <w:top w:val="single" w:sz="7" w:space="0" w:color="CCCCCC"/>
              <w:left w:val="single" w:sz="7" w:space="0" w:color="CCCCCC"/>
              <w:bottom w:val="single" w:sz="7" w:space="0" w:color="000000"/>
              <w:right w:val="single" w:sz="7" w:space="0" w:color="000000"/>
            </w:tcBorders>
            <w:shd w:val="clear" w:color="auto" w:fill="FFFFFF"/>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Конструирование из строительных материалов, деталей конструктора.</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Совершенствовать умение строить конструкции по словесному описанию, на предложенную тему совместно со сверстниками. ("Планета строительства", "На </w:t>
            </w:r>
            <w:proofErr w:type="spellStart"/>
            <w:r>
              <w:rPr>
                <w:rFonts w:ascii="Times New Roman" w:eastAsia="Times New Roman" w:hAnsi="Times New Roman" w:cs="Times New Roman"/>
                <w:sz w:val="28"/>
                <w:szCs w:val="28"/>
              </w:rPr>
              <w:t>джайляу</w:t>
            </w:r>
            <w:proofErr w:type="spellEnd"/>
            <w:r>
              <w:rPr>
                <w:rFonts w:ascii="Times New Roman" w:eastAsia="Times New Roman" w:hAnsi="Times New Roman" w:cs="Times New Roman"/>
                <w:sz w:val="28"/>
                <w:szCs w:val="28"/>
              </w:rPr>
              <w:t>").</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Развивать умение активно работать в коллективном </w:t>
            </w:r>
            <w:proofErr w:type="gramStart"/>
            <w:r>
              <w:rPr>
                <w:rFonts w:ascii="Times New Roman" w:eastAsia="Times New Roman" w:hAnsi="Times New Roman" w:cs="Times New Roman"/>
                <w:sz w:val="28"/>
                <w:szCs w:val="28"/>
              </w:rPr>
              <w:t>сюжетному</w:t>
            </w:r>
            <w:proofErr w:type="gramEnd"/>
            <w:r>
              <w:rPr>
                <w:rFonts w:ascii="Times New Roman" w:eastAsia="Times New Roman" w:hAnsi="Times New Roman" w:cs="Times New Roman"/>
                <w:sz w:val="28"/>
                <w:szCs w:val="28"/>
              </w:rPr>
              <w:t xml:space="preserve"> конструировании, преобразовывать плоскостной материал в объемные формы, используя способы конструирования из бумаги ("Согласие и единство – счастье и богатство").</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творческое мышление и воображение, конструктивные, аналитические навыки, самостоятельность, творчество, инициативу.</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Отрабатывать умения работать по готовой выкройке, несложному чертежу, использования ножницы для надрезов и вырезывания по контуру.</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Совершенствовать навыки планирования своей деятельности при работе с природным и бросовым материалом, уметь работать целенаправленно, проявляя самостоятельность и творчество.</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("Береза").</w:t>
            </w:r>
          </w:p>
        </w:tc>
      </w:tr>
      <w:tr w:rsidR="00F549CC">
        <w:tc>
          <w:tcPr>
            <w:tcW w:w="117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549CC" w:rsidRDefault="00F549CC">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7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Рисование</w:t>
            </w:r>
          </w:p>
        </w:tc>
        <w:tc>
          <w:tcPr>
            <w:tcW w:w="966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передавать в рисунке персонажей сказок с характерными им особенностями, пространственные отношения между ними. ("Персонажи кукольного театра")</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На листе передавать образы предметов живой природы через несложные движения и позы ("Верблюд").</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умению выразительно передавать основную форму, пропорции предметов и их частей, опираясь на знание форм, относительную величину частей и их расположение, окраску предметов, основываясь на знании цветов и их оттенков (зеленый). ("Ландыши")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умение детей передавать в рисунке простые сюжеты. ("Наше путешествие в космос")</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Тематика для организованной деятельности выбирается по желанию, три из четырех предложенных тем реализуются в свободное время.</w:t>
            </w:r>
          </w:p>
        </w:tc>
      </w:tr>
      <w:tr w:rsidR="00F549CC">
        <w:tc>
          <w:tcPr>
            <w:tcW w:w="117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549CC" w:rsidRDefault="00F549CC">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7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Лепка</w:t>
            </w:r>
          </w:p>
        </w:tc>
        <w:tc>
          <w:tcPr>
            <w:tcW w:w="966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знания об особенностях лепки из глины, пластилина.</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 xml:space="preserve">Побуждать к умению передавать образ, самостоятельно находить индивидуальное решение; использовать в работе стеки; умение передавать особенности формы, фактуры ("Уменьшенное изображение земного шара"); применять способы лепки: конструктивный (из отдельных частей ("Ракета, </w:t>
            </w:r>
            <w:r>
              <w:rPr>
                <w:rFonts w:ascii="Times New Roman" w:eastAsia="Times New Roman" w:hAnsi="Times New Roman" w:cs="Times New Roman"/>
                <w:sz w:val="28"/>
                <w:szCs w:val="28"/>
              </w:rPr>
              <w:lastRenderedPageBreak/>
              <w:t>летящая в космос") и скульптурный (основные части вытягивают из целого куска ("Красота весеннего дерева")).</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навыки лепки фигур человека, птицы в движении, правильно передавая пропорции, положение рук, ног.</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Создавать сюжеты с различными предметами, располагая несколько предметов на одной подставке. ("Светлый </w:t>
            </w:r>
            <w:proofErr w:type="spellStart"/>
            <w:r>
              <w:rPr>
                <w:rFonts w:ascii="Times New Roman" w:eastAsia="Times New Roman" w:hAnsi="Times New Roman" w:cs="Times New Roman"/>
                <w:sz w:val="28"/>
                <w:szCs w:val="28"/>
              </w:rPr>
              <w:t>шанырак</w:t>
            </w:r>
            <w:proofErr w:type="spellEnd"/>
            <w:r>
              <w:rPr>
                <w:rFonts w:ascii="Times New Roman" w:eastAsia="Times New Roman" w:hAnsi="Times New Roman" w:cs="Times New Roman"/>
                <w:sz w:val="28"/>
                <w:szCs w:val="28"/>
              </w:rPr>
              <w:t>")</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Аккуратно выполнять работу, собирать вещи, соблюдать правила безопасности, играть с вылепленными работами.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Тематика для организованной деятельности выбирается по желанию, три из четырех предложенных тем реализуются в свободное время.</w:t>
            </w:r>
          </w:p>
        </w:tc>
      </w:tr>
      <w:tr w:rsidR="00F549CC">
        <w:tc>
          <w:tcPr>
            <w:tcW w:w="117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549CC" w:rsidRDefault="00F549CC">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7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Аппликация</w:t>
            </w:r>
          </w:p>
        </w:tc>
        <w:tc>
          <w:tcPr>
            <w:tcW w:w="966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Закрепить умения пользоваться ножницами: вырезывать круглую и овальную формы, срезая по дуге уголки у квадрата или прямоугольника. ("Запуск ракеты", "Голубь, мой голубь")</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Вырезать знакомые или придуманные различные образы, сразу несколько одинаковых форм из бумаги, сложенной вдвое (листья).</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Выполнять сюжетные композиции как индивидуально, так и в небольших группах, согласованно выполняя задачи. ("Цветущие деревья")</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Обучать навыкам расположения предметов на листе бумаги. При составлении аппликации обучать умению передавать соотношение объектов по величине, видеть форму частей различных предметов, их строение, пропорции ("Страус").</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Совершенствовать навык правильного использования ножниц и клея, соблюдать правила безопасности труда и личной гигиены.</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Тематика для организованной деятельности выбирается по желанию, три из четырех предложенных тем реализуются в свободное время.</w:t>
            </w:r>
          </w:p>
        </w:tc>
      </w:tr>
      <w:tr w:rsidR="00F549CC">
        <w:tc>
          <w:tcPr>
            <w:tcW w:w="1170" w:type="dxa"/>
            <w:vMerge/>
            <w:tcBorders>
              <w:top w:val="single" w:sz="7" w:space="0" w:color="000000"/>
              <w:left w:val="single" w:sz="7" w:space="0" w:color="000000"/>
              <w:bottom w:val="single" w:sz="7" w:space="0" w:color="000000"/>
              <w:right w:val="single" w:sz="7" w:space="0" w:color="000000"/>
            </w:tcBorders>
            <w:shd w:val="clear" w:color="auto" w:fill="auto"/>
            <w:tcMar>
              <w:top w:w="100" w:type="dxa"/>
              <w:left w:w="100" w:type="dxa"/>
              <w:bottom w:w="100" w:type="dxa"/>
              <w:right w:w="100" w:type="dxa"/>
            </w:tcMar>
          </w:tcPr>
          <w:p w:rsidR="00F549CC" w:rsidRDefault="00F549CC">
            <w:pPr>
              <w:pStyle w:val="normal"/>
              <w:widowControl w:val="0"/>
              <w:pBdr>
                <w:top w:val="nil"/>
                <w:left w:val="nil"/>
                <w:bottom w:val="nil"/>
                <w:right w:val="nil"/>
                <w:between w:val="nil"/>
              </w:pBdr>
              <w:spacing w:line="240" w:lineRule="auto"/>
              <w:rPr>
                <w:rFonts w:ascii="Times New Roman" w:eastAsia="Times New Roman" w:hAnsi="Times New Roman" w:cs="Times New Roman"/>
                <w:sz w:val="28"/>
                <w:szCs w:val="28"/>
              </w:rPr>
            </w:pPr>
          </w:p>
        </w:tc>
        <w:tc>
          <w:tcPr>
            <w:tcW w:w="3075"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w:t>
            </w:r>
          </w:p>
        </w:tc>
        <w:tc>
          <w:tcPr>
            <w:tcW w:w="9660" w:type="dxa"/>
            <w:tcBorders>
              <w:top w:val="single" w:sz="7" w:space="0" w:color="CCCCCC"/>
              <w:left w:val="single" w:sz="7" w:space="0" w:color="CCCCCC"/>
              <w:bottom w:val="single" w:sz="7" w:space="0" w:color="000000"/>
              <w:right w:val="single" w:sz="7" w:space="0" w:color="000000"/>
            </w:tcBorders>
            <w:shd w:val="clear" w:color="auto" w:fill="auto"/>
            <w:tcMar>
              <w:top w:w="0" w:type="dxa"/>
              <w:left w:w="40" w:type="dxa"/>
              <w:bottom w:w="0" w:type="dxa"/>
              <w:right w:w="40" w:type="dxa"/>
            </w:tcMar>
            <w:vAlign w:val="bottom"/>
          </w:tcPr>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Слушание музыки. Совершенствовать вокально-слуховую координацию в пении.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умение дышать между музыкальными фразами, четко произносить слова песни, петь средним, громким и тихим голосом.</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Развивать навыки сольного пения с музыкальным сопровождением.</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Далеко до звезд"" слова А. Юматова музыка: C. </w:t>
            </w:r>
            <w:proofErr w:type="spellStart"/>
            <w:r>
              <w:rPr>
                <w:rFonts w:ascii="Times New Roman" w:eastAsia="Times New Roman" w:hAnsi="Times New Roman" w:cs="Times New Roman"/>
                <w:sz w:val="28"/>
                <w:szCs w:val="28"/>
              </w:rPr>
              <w:t>Эсаулова</w:t>
            </w:r>
            <w:proofErr w:type="spellEnd"/>
            <w:r>
              <w:rPr>
                <w:rFonts w:ascii="Times New Roman" w:eastAsia="Times New Roman" w:hAnsi="Times New Roman" w:cs="Times New Roman"/>
                <w:sz w:val="28"/>
                <w:szCs w:val="28"/>
              </w:rPr>
              <w:t xml:space="preserve">; "Родная степь" музыка </w:t>
            </w:r>
            <w:proofErr w:type="spellStart"/>
            <w:r>
              <w:rPr>
                <w:rFonts w:ascii="Times New Roman" w:eastAsia="Times New Roman" w:hAnsi="Times New Roman" w:cs="Times New Roman"/>
                <w:sz w:val="28"/>
                <w:szCs w:val="28"/>
              </w:rPr>
              <w:t>М.Жаутикова</w:t>
            </w:r>
            <w:proofErr w:type="spellEnd"/>
            <w:r>
              <w:rPr>
                <w:rFonts w:ascii="Times New Roman" w:eastAsia="Times New Roman" w:hAnsi="Times New Roman" w:cs="Times New Roman"/>
                <w:sz w:val="28"/>
                <w:szCs w:val="28"/>
              </w:rPr>
              <w:t xml:space="preserve"> слова </w:t>
            </w:r>
            <w:proofErr w:type="spellStart"/>
            <w:r>
              <w:rPr>
                <w:rFonts w:ascii="Times New Roman" w:eastAsia="Times New Roman" w:hAnsi="Times New Roman" w:cs="Times New Roman"/>
                <w:sz w:val="28"/>
                <w:szCs w:val="28"/>
              </w:rPr>
              <w:t>К.Казыбекова</w:t>
            </w:r>
            <w:proofErr w:type="spellEnd"/>
            <w:r>
              <w:rPr>
                <w:rFonts w:ascii="Times New Roman" w:eastAsia="Times New Roman" w:hAnsi="Times New Roman" w:cs="Times New Roman"/>
                <w:sz w:val="28"/>
                <w:szCs w:val="28"/>
              </w:rPr>
              <w:t xml:space="preserve">; "Красавица весна" музыка </w:t>
            </w:r>
            <w:proofErr w:type="spellStart"/>
            <w:r>
              <w:rPr>
                <w:rFonts w:ascii="Times New Roman" w:eastAsia="Times New Roman" w:hAnsi="Times New Roman" w:cs="Times New Roman"/>
                <w:sz w:val="28"/>
                <w:szCs w:val="28"/>
              </w:rPr>
              <w:t>М.Жаутикова</w:t>
            </w:r>
            <w:proofErr w:type="spellEnd"/>
            <w:r>
              <w:rPr>
                <w:rFonts w:ascii="Times New Roman" w:eastAsia="Times New Roman" w:hAnsi="Times New Roman" w:cs="Times New Roman"/>
                <w:sz w:val="28"/>
                <w:szCs w:val="28"/>
              </w:rPr>
              <w:t xml:space="preserve">, слова </w:t>
            </w:r>
            <w:proofErr w:type="spellStart"/>
            <w:r>
              <w:rPr>
                <w:rFonts w:ascii="Times New Roman" w:eastAsia="Times New Roman" w:hAnsi="Times New Roman" w:cs="Times New Roman"/>
                <w:sz w:val="28"/>
                <w:szCs w:val="28"/>
              </w:rPr>
              <w:t>Р.Тамаевой</w:t>
            </w:r>
            <w:proofErr w:type="spellEnd"/>
            <w:r>
              <w:rPr>
                <w:rFonts w:ascii="Times New Roman" w:eastAsia="Times New Roman" w:hAnsi="Times New Roman" w:cs="Times New Roman"/>
                <w:sz w:val="28"/>
                <w:szCs w:val="28"/>
              </w:rPr>
              <w:t>; "Песня мира" муз</w:t>
            </w:r>
            <w:proofErr w:type="gramStart"/>
            <w:r>
              <w:rPr>
                <w:rFonts w:ascii="Times New Roman" w:eastAsia="Times New Roman" w:hAnsi="Times New Roman" w:cs="Times New Roman"/>
                <w:sz w:val="28"/>
                <w:szCs w:val="28"/>
              </w:rPr>
              <w:t xml:space="preserve">., </w:t>
            </w:r>
            <w:proofErr w:type="spellStart"/>
            <w:proofErr w:type="gramEnd"/>
            <w:r>
              <w:rPr>
                <w:rFonts w:ascii="Times New Roman" w:eastAsia="Times New Roman" w:hAnsi="Times New Roman" w:cs="Times New Roman"/>
                <w:sz w:val="28"/>
                <w:szCs w:val="28"/>
              </w:rPr>
              <w:t>сл.Т.Кулиновой</w:t>
            </w:r>
            <w:proofErr w:type="spellEnd"/>
            <w:r>
              <w:rPr>
                <w:rFonts w:ascii="Times New Roman" w:eastAsia="Times New Roman" w:hAnsi="Times New Roman" w:cs="Times New Roman"/>
                <w:sz w:val="28"/>
                <w:szCs w:val="28"/>
              </w:rPr>
              <w:t>.</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Пение. Упражнять в умении менять движения в соответствии с изменениями характера музыки и ее частей.</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Способствовать усвоению танцевальных движений: дробный шаг, переменный шаг, галоп, поскоки в разных направлениях.</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"Марш" Е.Тиличеевой, рус</w:t>
            </w:r>
            <w:proofErr w:type="gramStart"/>
            <w:r>
              <w:rPr>
                <w:rFonts w:ascii="Times New Roman" w:eastAsia="Times New Roman" w:hAnsi="Times New Roman" w:cs="Times New Roman"/>
                <w:sz w:val="28"/>
                <w:szCs w:val="28"/>
              </w:rPr>
              <w:t>.</w:t>
            </w:r>
            <w:proofErr w:type="gramEnd"/>
            <w:r>
              <w:rPr>
                <w:rFonts w:ascii="Times New Roman" w:eastAsia="Times New Roman" w:hAnsi="Times New Roman" w:cs="Times New Roman"/>
                <w:sz w:val="28"/>
                <w:szCs w:val="28"/>
              </w:rPr>
              <w:t xml:space="preserve"> </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 xml:space="preserve">ар. мелодия ""Ах вы, сени", "Веселый марш"" </w:t>
            </w:r>
            <w:proofErr w:type="spellStart"/>
            <w:r>
              <w:rPr>
                <w:rFonts w:ascii="Times New Roman" w:eastAsia="Times New Roman" w:hAnsi="Times New Roman" w:cs="Times New Roman"/>
                <w:sz w:val="28"/>
                <w:szCs w:val="28"/>
              </w:rPr>
              <w:t>Б.Жусипалиева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О.Байдильдаев</w:t>
            </w:r>
            <w:proofErr w:type="spellEnd"/>
            <w:r>
              <w:rPr>
                <w:rFonts w:ascii="Times New Roman" w:eastAsia="Times New Roman" w:hAnsi="Times New Roman" w:cs="Times New Roman"/>
                <w:sz w:val="28"/>
                <w:szCs w:val="28"/>
              </w:rPr>
              <w:t xml:space="preserve"> "Веселый танец", "Веселый марш" </w:t>
            </w:r>
            <w:proofErr w:type="spellStart"/>
            <w:r>
              <w:rPr>
                <w:rFonts w:ascii="Times New Roman" w:eastAsia="Times New Roman" w:hAnsi="Times New Roman" w:cs="Times New Roman"/>
                <w:sz w:val="28"/>
                <w:szCs w:val="28"/>
              </w:rPr>
              <w:t>Б.Жусипалиева</w:t>
            </w:r>
            <w:proofErr w:type="spellEnd"/>
            <w:r>
              <w:rPr>
                <w:rFonts w:ascii="Times New Roman" w:eastAsia="Times New Roman" w:hAnsi="Times New Roman" w:cs="Times New Roman"/>
                <w:sz w:val="28"/>
                <w:szCs w:val="28"/>
              </w:rPr>
              <w:t xml:space="preserve">, "Мы танцуем" </w:t>
            </w:r>
            <w:proofErr w:type="spellStart"/>
            <w:r>
              <w:rPr>
                <w:rFonts w:ascii="Times New Roman" w:eastAsia="Times New Roman" w:hAnsi="Times New Roman" w:cs="Times New Roman"/>
                <w:sz w:val="28"/>
                <w:szCs w:val="28"/>
              </w:rPr>
              <w:t>Е.Андосова</w:t>
            </w:r>
            <w:proofErr w:type="spellEnd"/>
            <w:r>
              <w:rPr>
                <w:rFonts w:ascii="Times New Roman" w:eastAsia="Times New Roman" w:hAnsi="Times New Roman" w:cs="Times New Roman"/>
                <w:sz w:val="28"/>
                <w:szCs w:val="28"/>
              </w:rPr>
              <w:t xml:space="preserve">, </w:t>
            </w:r>
            <w:proofErr w:type="spellStart"/>
            <w:r>
              <w:rPr>
                <w:rFonts w:ascii="Times New Roman" w:eastAsia="Times New Roman" w:hAnsi="Times New Roman" w:cs="Times New Roman"/>
                <w:sz w:val="28"/>
                <w:szCs w:val="28"/>
              </w:rPr>
              <w:t>Е.Макшанцева</w:t>
            </w:r>
            <w:proofErr w:type="spellEnd"/>
            <w:r>
              <w:rPr>
                <w:rFonts w:ascii="Times New Roman" w:eastAsia="Times New Roman" w:hAnsi="Times New Roman" w:cs="Times New Roman"/>
                <w:sz w:val="28"/>
                <w:szCs w:val="28"/>
              </w:rPr>
              <w:t xml:space="preserve"> "Разминка", </w:t>
            </w:r>
            <w:proofErr w:type="spellStart"/>
            <w:r>
              <w:rPr>
                <w:rFonts w:ascii="Times New Roman" w:eastAsia="Times New Roman" w:hAnsi="Times New Roman" w:cs="Times New Roman"/>
                <w:sz w:val="28"/>
                <w:szCs w:val="28"/>
              </w:rPr>
              <w:t>О.Байдильдаев</w:t>
            </w:r>
            <w:proofErr w:type="spellEnd"/>
            <w:r>
              <w:rPr>
                <w:rFonts w:ascii="Times New Roman" w:eastAsia="Times New Roman" w:hAnsi="Times New Roman" w:cs="Times New Roman"/>
                <w:sz w:val="28"/>
                <w:szCs w:val="28"/>
              </w:rPr>
              <w:t xml:space="preserve"> "Веселый танец".</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Музыкально-ритмические движения. Развивать навыки исполнять элементы танцевальных движений; изменение направления движения в соответствии с музыкальными фразами.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Танцы на тему дружбы детей, ролевых игр.</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Танцы. Развивать умение импровизировать, придумать танец, используя </w:t>
            </w:r>
            <w:r>
              <w:rPr>
                <w:rFonts w:ascii="Times New Roman" w:eastAsia="Times New Roman" w:hAnsi="Times New Roman" w:cs="Times New Roman"/>
                <w:sz w:val="28"/>
                <w:szCs w:val="28"/>
              </w:rPr>
              <w:lastRenderedPageBreak/>
              <w:t>знакомые плясовые движения в соответствии с характером музыки.</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Танцы с отражением сказочных персонажей.</w:t>
            </w:r>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Игра на детских музыкальных инструментах. Развивать навыки исполнения знакомых мелодий на детских музыкальных инструментах индивидуально, в группах, развивать творчество, активность, самостоятельность.</w:t>
            </w:r>
          </w:p>
          <w:p w:rsidR="00F549CC" w:rsidRDefault="003604EB">
            <w:pPr>
              <w:pStyle w:val="normal"/>
              <w:widowControl w:val="0"/>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Знакомить приемам игры на детских музыкальных (металлофон, ксилофон, треугольник, бубен, барабан, маракас, румба) и шумовых инструментах (из нетрадиционного материала).</w:t>
            </w:r>
            <w:proofErr w:type="gramEnd"/>
          </w:p>
          <w:p w:rsidR="00F549CC" w:rsidRDefault="003604EB">
            <w:pPr>
              <w:pStyle w:val="normal"/>
              <w:widowControl w:val="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Игра на колокольчиках под произведение В.Моцарта "Колокольчики звенят", на бубнах под русскую народную мелодию "Калинка", на трещотках под </w:t>
            </w:r>
            <w:proofErr w:type="spellStart"/>
            <w:r>
              <w:rPr>
                <w:rFonts w:ascii="Times New Roman" w:eastAsia="Times New Roman" w:hAnsi="Times New Roman" w:cs="Times New Roman"/>
                <w:sz w:val="28"/>
                <w:szCs w:val="28"/>
              </w:rPr>
              <w:t>рус</w:t>
            </w:r>
            <w:proofErr w:type="gramStart"/>
            <w:r>
              <w:rPr>
                <w:rFonts w:ascii="Times New Roman" w:eastAsia="Times New Roman" w:hAnsi="Times New Roman" w:cs="Times New Roman"/>
                <w:sz w:val="28"/>
                <w:szCs w:val="28"/>
              </w:rPr>
              <w:t>.н</w:t>
            </w:r>
            <w:proofErr w:type="gramEnd"/>
            <w:r>
              <w:rPr>
                <w:rFonts w:ascii="Times New Roman" w:eastAsia="Times New Roman" w:hAnsi="Times New Roman" w:cs="Times New Roman"/>
                <w:sz w:val="28"/>
                <w:szCs w:val="28"/>
              </w:rPr>
              <w:t>ар</w:t>
            </w:r>
            <w:proofErr w:type="spellEnd"/>
            <w:r>
              <w:rPr>
                <w:rFonts w:ascii="Times New Roman" w:eastAsia="Times New Roman" w:hAnsi="Times New Roman" w:cs="Times New Roman"/>
                <w:sz w:val="28"/>
                <w:szCs w:val="28"/>
              </w:rPr>
              <w:t xml:space="preserve">. музыку "Светит месяц", на бубнах под </w:t>
            </w:r>
            <w:proofErr w:type="spellStart"/>
            <w:r>
              <w:rPr>
                <w:rFonts w:ascii="Times New Roman" w:eastAsia="Times New Roman" w:hAnsi="Times New Roman" w:cs="Times New Roman"/>
                <w:sz w:val="28"/>
                <w:szCs w:val="28"/>
              </w:rPr>
              <w:t>каз</w:t>
            </w:r>
            <w:proofErr w:type="spellEnd"/>
            <w:r>
              <w:rPr>
                <w:rFonts w:ascii="Times New Roman" w:eastAsia="Times New Roman" w:hAnsi="Times New Roman" w:cs="Times New Roman"/>
                <w:sz w:val="28"/>
                <w:szCs w:val="28"/>
              </w:rPr>
              <w:t>. нар. мелодию "</w:t>
            </w:r>
            <w:proofErr w:type="spellStart"/>
            <w:r>
              <w:rPr>
                <w:rFonts w:ascii="Times New Roman" w:eastAsia="Times New Roman" w:hAnsi="Times New Roman" w:cs="Times New Roman"/>
                <w:sz w:val="28"/>
                <w:szCs w:val="28"/>
              </w:rPr>
              <w:t>Камажай</w:t>
            </w:r>
            <w:proofErr w:type="spellEnd"/>
            <w:r>
              <w:rPr>
                <w:rFonts w:ascii="Times New Roman" w:eastAsia="Times New Roman" w:hAnsi="Times New Roman" w:cs="Times New Roman"/>
                <w:sz w:val="28"/>
                <w:szCs w:val="28"/>
              </w:rPr>
              <w:t>"</w:t>
            </w:r>
          </w:p>
        </w:tc>
      </w:tr>
    </w:tbl>
    <w:p w:rsidR="00F549CC" w:rsidRDefault="00F549CC">
      <w:pPr>
        <w:pStyle w:val="normal"/>
        <w:rPr>
          <w:rFonts w:ascii="Times New Roman" w:eastAsia="Times New Roman" w:hAnsi="Times New Roman" w:cs="Times New Roman"/>
          <w:sz w:val="28"/>
          <w:szCs w:val="28"/>
        </w:rPr>
      </w:pPr>
    </w:p>
    <w:sectPr w:rsidR="00F549CC" w:rsidSect="00F549CC">
      <w:pgSz w:w="16834" w:h="11909" w:orient="landscape"/>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549CC"/>
    <w:rsid w:val="003604EB"/>
    <w:rsid w:val="007F2DCD"/>
    <w:rsid w:val="00F549CC"/>
    <w:rsid w:val="00F76A9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DCD"/>
  </w:style>
  <w:style w:type="paragraph" w:styleId="1">
    <w:name w:val="heading 1"/>
    <w:basedOn w:val="normal"/>
    <w:next w:val="normal"/>
    <w:rsid w:val="00F549CC"/>
    <w:pPr>
      <w:keepNext/>
      <w:keepLines/>
      <w:spacing w:before="400" w:after="120"/>
      <w:outlineLvl w:val="0"/>
    </w:pPr>
    <w:rPr>
      <w:sz w:val="40"/>
      <w:szCs w:val="40"/>
    </w:rPr>
  </w:style>
  <w:style w:type="paragraph" w:styleId="2">
    <w:name w:val="heading 2"/>
    <w:basedOn w:val="normal"/>
    <w:next w:val="normal"/>
    <w:rsid w:val="00F549CC"/>
    <w:pPr>
      <w:keepNext/>
      <w:keepLines/>
      <w:spacing w:before="360" w:after="120"/>
      <w:outlineLvl w:val="1"/>
    </w:pPr>
    <w:rPr>
      <w:sz w:val="32"/>
      <w:szCs w:val="32"/>
    </w:rPr>
  </w:style>
  <w:style w:type="paragraph" w:styleId="3">
    <w:name w:val="heading 3"/>
    <w:basedOn w:val="normal"/>
    <w:next w:val="normal"/>
    <w:rsid w:val="00F549CC"/>
    <w:pPr>
      <w:keepNext/>
      <w:keepLines/>
      <w:spacing w:before="320" w:after="80"/>
      <w:outlineLvl w:val="2"/>
    </w:pPr>
    <w:rPr>
      <w:color w:val="434343"/>
      <w:sz w:val="28"/>
      <w:szCs w:val="28"/>
    </w:rPr>
  </w:style>
  <w:style w:type="paragraph" w:styleId="4">
    <w:name w:val="heading 4"/>
    <w:basedOn w:val="normal"/>
    <w:next w:val="normal"/>
    <w:rsid w:val="00F549CC"/>
    <w:pPr>
      <w:keepNext/>
      <w:keepLines/>
      <w:spacing w:before="280" w:after="80"/>
      <w:outlineLvl w:val="3"/>
    </w:pPr>
    <w:rPr>
      <w:color w:val="666666"/>
      <w:sz w:val="24"/>
      <w:szCs w:val="24"/>
    </w:rPr>
  </w:style>
  <w:style w:type="paragraph" w:styleId="5">
    <w:name w:val="heading 5"/>
    <w:basedOn w:val="normal"/>
    <w:next w:val="normal"/>
    <w:rsid w:val="00F549CC"/>
    <w:pPr>
      <w:keepNext/>
      <w:keepLines/>
      <w:spacing w:before="240" w:after="80"/>
      <w:outlineLvl w:val="4"/>
    </w:pPr>
    <w:rPr>
      <w:color w:val="666666"/>
    </w:rPr>
  </w:style>
  <w:style w:type="paragraph" w:styleId="6">
    <w:name w:val="heading 6"/>
    <w:basedOn w:val="normal"/>
    <w:next w:val="normal"/>
    <w:rsid w:val="00F549C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
    <w:name w:val="normal"/>
    <w:rsid w:val="00F549CC"/>
  </w:style>
  <w:style w:type="table" w:customStyle="1" w:styleId="TableNormal">
    <w:name w:val="Table Normal"/>
    <w:rsid w:val="00F549CC"/>
    <w:tblPr>
      <w:tblCellMar>
        <w:top w:w="0" w:type="dxa"/>
        <w:left w:w="0" w:type="dxa"/>
        <w:bottom w:w="0" w:type="dxa"/>
        <w:right w:w="0" w:type="dxa"/>
      </w:tblCellMar>
    </w:tblPr>
  </w:style>
  <w:style w:type="paragraph" w:styleId="a3">
    <w:name w:val="Title"/>
    <w:basedOn w:val="normal"/>
    <w:next w:val="normal"/>
    <w:rsid w:val="00F549CC"/>
    <w:pPr>
      <w:keepNext/>
      <w:keepLines/>
      <w:spacing w:after="60"/>
    </w:pPr>
    <w:rPr>
      <w:sz w:val="52"/>
      <w:szCs w:val="52"/>
    </w:rPr>
  </w:style>
  <w:style w:type="paragraph" w:styleId="a4">
    <w:name w:val="Subtitle"/>
    <w:basedOn w:val="normal"/>
    <w:next w:val="normal"/>
    <w:rsid w:val="00F549CC"/>
    <w:pPr>
      <w:keepNext/>
      <w:keepLines/>
      <w:spacing w:after="320"/>
    </w:pPr>
    <w:rPr>
      <w:color w:val="666666"/>
      <w:sz w:val="30"/>
      <w:szCs w:val="30"/>
    </w:rPr>
  </w:style>
  <w:style w:type="table" w:customStyle="1" w:styleId="a5">
    <w:basedOn w:val="TableNormal"/>
    <w:rsid w:val="00F549CC"/>
    <w:tblPr>
      <w:tblStyleRowBandSize w:val="1"/>
      <w:tblStyleColBandSize w:val="1"/>
      <w:tblCellMar>
        <w:top w:w="100" w:type="dxa"/>
        <w:left w:w="100" w:type="dxa"/>
        <w:bottom w:w="100" w:type="dxa"/>
        <w:right w:w="10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22</Pages>
  <Words>4545</Words>
  <Characters>25910</Characters>
  <Application>Microsoft Office Word</Application>
  <DocSecurity>0</DocSecurity>
  <Lines>215</Lines>
  <Paragraphs>60</Paragraphs>
  <ScaleCrop>false</ScaleCrop>
  <Company/>
  <LinksUpToDate>false</LinksUpToDate>
  <CharactersWithSpaces>30395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Дархан</dc:creator>
  <cp:lastModifiedBy>Дархан</cp:lastModifiedBy>
  <cp:revision>3</cp:revision>
  <dcterms:created xsi:type="dcterms:W3CDTF">2025-02-05T06:40:00Z</dcterms:created>
  <dcterms:modified xsi:type="dcterms:W3CDTF">2025-02-05T07:05:00Z</dcterms:modified>
</cp:coreProperties>
</file>