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749" w:rsidRDefault="005D3749" w:rsidP="005D3749">
      <w:pPr>
        <w:spacing w:after="0" w:line="240" w:lineRule="auto"/>
        <w:outlineLvl w:val="1"/>
        <w:rPr>
          <w:rFonts w:ascii="Times New Roman" w:eastAsia="Times New Roman" w:hAnsi="Times New Roman" w:cs="Times New Roman"/>
          <w:b/>
          <w:bCs/>
          <w:color w:val="000000"/>
          <w:sz w:val="28"/>
          <w:szCs w:val="28"/>
          <w:lang w:val="kk-KZ"/>
        </w:rPr>
      </w:pPr>
      <w:bookmarkStart w:id="0" w:name="_GoBack"/>
      <w:bookmarkEnd w:id="0"/>
      <w:r>
        <w:rPr>
          <w:rFonts w:ascii="Times New Roman" w:eastAsia="Times New Roman" w:hAnsi="Times New Roman" w:cs="Times New Roman"/>
          <w:b/>
          <w:bCs/>
          <w:color w:val="000000"/>
          <w:sz w:val="28"/>
          <w:szCs w:val="28"/>
          <w:lang w:val="kk-KZ"/>
        </w:rPr>
        <w:t xml:space="preserve">        </w:t>
      </w:r>
      <w:r w:rsidRPr="005D3749">
        <w:rPr>
          <w:rFonts w:ascii="Times New Roman" w:eastAsia="Times New Roman" w:hAnsi="Times New Roman" w:cs="Times New Roman"/>
          <w:b/>
          <w:bCs/>
          <w:color w:val="000000"/>
          <w:sz w:val="28"/>
          <w:szCs w:val="28"/>
          <w:lang w:val="kk-KZ"/>
        </w:rPr>
        <w:t xml:space="preserve">Ұзынкөл негізгі мектебі бойынша "Заманауи қоғамда </w:t>
      </w:r>
      <w:r>
        <w:rPr>
          <w:rFonts w:ascii="Times New Roman" w:eastAsia="Times New Roman" w:hAnsi="Times New Roman" w:cs="Times New Roman"/>
          <w:b/>
          <w:bCs/>
          <w:color w:val="000000"/>
          <w:sz w:val="28"/>
          <w:szCs w:val="28"/>
          <w:lang w:val="kk-KZ"/>
        </w:rPr>
        <w:t xml:space="preserve">  </w:t>
      </w:r>
    </w:p>
    <w:p w:rsidR="005D3749" w:rsidRDefault="005D3749" w:rsidP="005D3749">
      <w:pPr>
        <w:spacing w:after="0" w:line="240" w:lineRule="auto"/>
        <w:outlineLvl w:val="1"/>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 xml:space="preserve">      </w:t>
      </w:r>
      <w:r w:rsidRPr="005D3749">
        <w:rPr>
          <w:rFonts w:ascii="Times New Roman" w:eastAsia="Times New Roman" w:hAnsi="Times New Roman" w:cs="Times New Roman"/>
          <w:b/>
          <w:bCs/>
          <w:color w:val="000000"/>
          <w:sz w:val="28"/>
          <w:szCs w:val="28"/>
          <w:lang w:val="kk-KZ"/>
        </w:rPr>
        <w:t xml:space="preserve">сыбайлас,жеиқорлық көріністеріне төзімділікті қалыптастыру"  </w:t>
      </w:r>
      <w:r>
        <w:rPr>
          <w:rFonts w:ascii="Times New Roman" w:eastAsia="Times New Roman" w:hAnsi="Times New Roman" w:cs="Times New Roman"/>
          <w:b/>
          <w:bCs/>
          <w:color w:val="000000"/>
          <w:sz w:val="28"/>
          <w:szCs w:val="28"/>
          <w:lang w:val="kk-KZ"/>
        </w:rPr>
        <w:t xml:space="preserve">     </w:t>
      </w:r>
    </w:p>
    <w:p w:rsidR="005D3749" w:rsidRPr="005D3749" w:rsidRDefault="005D3749" w:rsidP="005D3749">
      <w:pPr>
        <w:spacing w:after="0" w:line="240" w:lineRule="auto"/>
        <w:outlineLvl w:val="1"/>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 xml:space="preserve">            </w:t>
      </w:r>
      <w:r w:rsidRPr="005D3749">
        <w:rPr>
          <w:rFonts w:ascii="Times New Roman" w:eastAsia="Times New Roman" w:hAnsi="Times New Roman" w:cs="Times New Roman"/>
          <w:b/>
          <w:bCs/>
          <w:color w:val="000000"/>
          <w:sz w:val="28"/>
          <w:szCs w:val="28"/>
          <w:lang w:val="kk-KZ"/>
        </w:rPr>
        <w:t>тақырыбында өткізілген ата-аналар жиналысының есебі.</w:t>
      </w:r>
    </w:p>
    <w:p w:rsidR="005D3749" w:rsidRPr="00C80E22" w:rsidRDefault="005D3749" w:rsidP="005D3749">
      <w:pPr>
        <w:spacing w:after="0" w:line="240" w:lineRule="auto"/>
        <w:outlineLvl w:val="1"/>
        <w:rPr>
          <w:rFonts w:ascii="Times New Roman" w:eastAsia="Times New Roman" w:hAnsi="Times New Roman" w:cs="Times New Roman"/>
          <w:color w:val="000000"/>
          <w:sz w:val="28"/>
          <w:szCs w:val="28"/>
          <w:lang w:val="kk-KZ"/>
        </w:rPr>
      </w:pPr>
      <w:r>
        <w:rPr>
          <w:rFonts w:ascii="Times New Roman" w:eastAsia="Times New Roman" w:hAnsi="Times New Roman" w:cs="Times New Roman"/>
          <w:bCs/>
          <w:color w:val="000000"/>
          <w:sz w:val="28"/>
          <w:szCs w:val="28"/>
          <w:lang w:val="kk-KZ"/>
        </w:rPr>
        <w:t xml:space="preserve">    </w:t>
      </w:r>
      <w:r w:rsidRPr="005D3749">
        <w:rPr>
          <w:rFonts w:ascii="Times New Roman" w:eastAsia="Times New Roman" w:hAnsi="Times New Roman" w:cs="Times New Roman"/>
          <w:bCs/>
          <w:color w:val="000000"/>
          <w:sz w:val="28"/>
          <w:szCs w:val="28"/>
          <w:lang w:val="kk-KZ"/>
        </w:rPr>
        <w:t xml:space="preserve">2017 – 2018 оқу жылының 27 - қарашасында Ұзынкөл негізгі мектебінде директордың тәрбие ісі жөніндегі орынбасары Сеитгалиева  А.Т. және директордың оқу ісі жөніндегі орынбасары Тажина Н.С. ұйымдастыруымен ата-аналар арасында «Сыбайлас жемқорлықпен күрес –ортақ парызымыз» атты дөңгелек үстел отырысы өткізілді. </w:t>
      </w:r>
      <w:r w:rsidRPr="00293E37">
        <w:rPr>
          <w:rFonts w:ascii="Times New Roman" w:eastAsia="Times New Roman" w:hAnsi="Times New Roman" w:cs="Times New Roman"/>
          <w:bCs/>
          <w:color w:val="000000"/>
          <w:sz w:val="28"/>
          <w:szCs w:val="28"/>
          <w:lang w:val="kk-KZ"/>
        </w:rPr>
        <w:t>Дөңгелек үстел отырысына қатысушылар алдында «өз баяндамасында: «Сыбайлас жемқорлық ел экономикасының көтерілуіне үлкен кедергі келтіріп отырған қоғамымыздың ең басты қауіп - қатерлерінің бірі болып табылады. Сондықтанда оны болдырмау, алдын-алу мақсатында елімізде көптеген іс-шаралар жоспарланып, жүзеге асырылуда. Алайда, жемқорлықпен күрес барысы күн сайын қарқын алып келеді дегенімізбен, жегі құртқа айналған осы бір қатерлі дерттен бойын аулақ ұстағысы келмейтіндердің қатары да уақыт өткен сайын көбейе түсуде.</w:t>
      </w:r>
      <w:r>
        <w:rPr>
          <w:rFonts w:ascii="Times New Roman" w:eastAsia="Times New Roman" w:hAnsi="Times New Roman" w:cs="Times New Roman"/>
          <w:bCs/>
          <w:color w:val="000000"/>
          <w:sz w:val="28"/>
          <w:szCs w:val="28"/>
          <w:lang w:val="kk-KZ"/>
        </w:rPr>
        <w:t>Осы туралы баяндамалар оқылды.Ойын түрінде өткізілді.Ата-аналар бұл тақырып аясында жақсы жұмыс істеді.</w:t>
      </w:r>
      <w:r w:rsidRPr="00293E37">
        <w:rPr>
          <w:rFonts w:ascii="Times New Roman" w:eastAsia="Times New Roman" w:hAnsi="Times New Roman" w:cs="Times New Roman"/>
          <w:color w:val="000000"/>
          <w:sz w:val="28"/>
          <w:szCs w:val="28"/>
          <w:lang w:val="kk-KZ"/>
        </w:rPr>
        <w:t>Қазақстан Республикасының 2015 – 2025 жылдарға арналған сыбайлас жемқорлыққа қарсы стратегиясына орай , сыбайлас жемқорлықпен күресу әрбір мемлекеттік органдар басшыларының, ел азаматтарының міндеті екендігі атап көрсетілді. Аталмыш заң азаматтардың құқықтары мен бостандықтарын қорғауға, сыбайлас жемқорлық көріністерінен туындайтын қауіп-қатерден еліміздің ұлттық қауіпсіздігін қамтамсыз етуге, жемқорлыққа қатысты құқық бұзушылықтың алдын алуға бағытталған. Қоғамымыздың барлық саласына дендеп еніп бара жатқан жемқорлықтың жолына батыл тоқсауыл қойып, олардың зардаптарын жою және мүдделілерді жауапқа тарту бүгінгі күннің ең басты міндеттерінің бірі.</w:t>
      </w:r>
      <w:r w:rsidR="00C80E22">
        <w:rPr>
          <w:rFonts w:ascii="Times New Roman" w:eastAsia="Times New Roman" w:hAnsi="Times New Roman" w:cs="Times New Roman"/>
          <w:color w:val="000000"/>
          <w:sz w:val="28"/>
          <w:szCs w:val="28"/>
          <w:lang w:val="kk-KZ"/>
        </w:rPr>
        <w:t>Ата-аналар арасында пікірталас жүргізілді,өз ойларын ортаға салды.Келешекте осындай қызықты ата-аналар жиналысын жиі өткізсеңіздер деген ұсыныс тастады.</w:t>
      </w:r>
    </w:p>
    <w:p w:rsidR="005D3749" w:rsidRPr="005D3749" w:rsidRDefault="005D3749" w:rsidP="005D3749">
      <w:pPr>
        <w:spacing w:after="0" w:line="240" w:lineRule="auto"/>
        <w:outlineLvl w:val="1"/>
        <w:rPr>
          <w:rFonts w:ascii="Times New Roman" w:eastAsia="Times New Roman" w:hAnsi="Times New Roman" w:cs="Times New Roman"/>
          <w:bCs/>
          <w:color w:val="000000"/>
          <w:sz w:val="28"/>
          <w:szCs w:val="28"/>
          <w:lang w:val="kk-KZ"/>
        </w:rPr>
      </w:pPr>
    </w:p>
    <w:p w:rsidR="007A2AEF" w:rsidRDefault="007A2AEF">
      <w:pPr>
        <w:rPr>
          <w:lang w:val="kk-KZ"/>
        </w:rPr>
      </w:pPr>
    </w:p>
    <w:p w:rsidR="005D3749" w:rsidRDefault="005D3749">
      <w:pPr>
        <w:rPr>
          <w:lang w:val="kk-KZ"/>
        </w:rPr>
      </w:pPr>
    </w:p>
    <w:p w:rsidR="005D3749" w:rsidRDefault="005D3749">
      <w:pPr>
        <w:rPr>
          <w:lang w:val="kk-KZ"/>
        </w:rPr>
      </w:pPr>
    </w:p>
    <w:p w:rsidR="005D3749" w:rsidRDefault="005D3749">
      <w:pPr>
        <w:rPr>
          <w:lang w:val="kk-KZ"/>
        </w:rPr>
      </w:pPr>
    </w:p>
    <w:p w:rsidR="005D3749" w:rsidRDefault="005D3749">
      <w:pPr>
        <w:rPr>
          <w:lang w:val="kk-KZ"/>
        </w:rPr>
      </w:pPr>
    </w:p>
    <w:p w:rsidR="005D3749" w:rsidRDefault="005D3749">
      <w:pPr>
        <w:rPr>
          <w:lang w:val="kk-KZ"/>
        </w:rPr>
      </w:pPr>
    </w:p>
    <w:p w:rsidR="005D3749" w:rsidRDefault="005D3749">
      <w:pPr>
        <w:rPr>
          <w:lang w:val="kk-KZ"/>
        </w:rPr>
      </w:pPr>
    </w:p>
    <w:p w:rsidR="005D3749" w:rsidRDefault="005D3749">
      <w:pPr>
        <w:rPr>
          <w:lang w:val="kk-KZ"/>
        </w:rPr>
      </w:pPr>
      <w:r>
        <w:rPr>
          <w:noProof/>
        </w:rPr>
        <w:lastRenderedPageBreak/>
        <w:drawing>
          <wp:inline distT="0" distB="0" distL="0" distR="0">
            <wp:extent cx="4429382" cy="3383510"/>
            <wp:effectExtent l="19050" t="0" r="9268" b="0"/>
            <wp:docPr id="2" name="Рисунок 1" descr="C:\Users\Пользователь\Desktop\род собр\IMG-20171128-WA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род собр\IMG-20171128-WA0061.jpg"/>
                    <pic:cNvPicPr>
                      <a:picLocks noChangeAspect="1" noChangeArrowheads="1"/>
                    </pic:cNvPicPr>
                  </pic:nvPicPr>
                  <pic:blipFill>
                    <a:blip r:embed="rId4"/>
                    <a:srcRect/>
                    <a:stretch>
                      <a:fillRect/>
                    </a:stretch>
                  </pic:blipFill>
                  <pic:spPr bwMode="auto">
                    <a:xfrm>
                      <a:off x="0" y="0"/>
                      <a:ext cx="4432212" cy="3385672"/>
                    </a:xfrm>
                    <a:prstGeom prst="rect">
                      <a:avLst/>
                    </a:prstGeom>
                    <a:noFill/>
                    <a:ln w="9525">
                      <a:noFill/>
                      <a:miter lim="800000"/>
                      <a:headEnd/>
                      <a:tailEnd/>
                    </a:ln>
                  </pic:spPr>
                </pic:pic>
              </a:graphicData>
            </a:graphic>
          </wp:inline>
        </w:drawing>
      </w:r>
    </w:p>
    <w:p w:rsidR="005D3749" w:rsidRDefault="005D3749">
      <w:pPr>
        <w:rPr>
          <w:lang w:val="kk-KZ"/>
        </w:rPr>
      </w:pPr>
    </w:p>
    <w:p w:rsidR="005D3749" w:rsidRDefault="005D3749">
      <w:pPr>
        <w:rPr>
          <w:lang w:val="kk-KZ"/>
        </w:rPr>
      </w:pPr>
      <w:r>
        <w:rPr>
          <w:noProof/>
        </w:rPr>
        <w:drawing>
          <wp:inline distT="0" distB="0" distL="0" distR="0">
            <wp:extent cx="2633534" cy="3039762"/>
            <wp:effectExtent l="19050" t="0" r="0" b="0"/>
            <wp:docPr id="3" name="Рисунок 2" descr="C:\Users\Пользователь\Desktop\род собр\IMG-20171128-WA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род собр\IMG-20171128-WA0062.jpg"/>
                    <pic:cNvPicPr>
                      <a:picLocks noChangeAspect="1" noChangeArrowheads="1"/>
                    </pic:cNvPicPr>
                  </pic:nvPicPr>
                  <pic:blipFill>
                    <a:blip r:embed="rId5"/>
                    <a:srcRect/>
                    <a:stretch>
                      <a:fillRect/>
                    </a:stretch>
                  </pic:blipFill>
                  <pic:spPr bwMode="auto">
                    <a:xfrm>
                      <a:off x="0" y="0"/>
                      <a:ext cx="2633473" cy="3039691"/>
                    </a:xfrm>
                    <a:prstGeom prst="rect">
                      <a:avLst/>
                    </a:prstGeom>
                    <a:noFill/>
                    <a:ln w="9525">
                      <a:noFill/>
                      <a:miter lim="800000"/>
                      <a:headEnd/>
                      <a:tailEnd/>
                    </a:ln>
                  </pic:spPr>
                </pic:pic>
              </a:graphicData>
            </a:graphic>
          </wp:inline>
        </w:drawing>
      </w:r>
      <w:r>
        <w:rPr>
          <w:noProof/>
        </w:rPr>
        <w:drawing>
          <wp:inline distT="0" distB="0" distL="0" distR="0">
            <wp:extent cx="3078377" cy="3250261"/>
            <wp:effectExtent l="19050" t="0" r="7723" b="0"/>
            <wp:docPr id="6" name="Рисунок 3" descr="C:\Users\Пользователь\Desktop\род собр\IMG-20171128-WA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род собр\IMG-20171128-WA0076.jpg"/>
                    <pic:cNvPicPr>
                      <a:picLocks noChangeAspect="1" noChangeArrowheads="1"/>
                    </pic:cNvPicPr>
                  </pic:nvPicPr>
                  <pic:blipFill>
                    <a:blip r:embed="rId6"/>
                    <a:srcRect/>
                    <a:stretch>
                      <a:fillRect/>
                    </a:stretch>
                  </pic:blipFill>
                  <pic:spPr bwMode="auto">
                    <a:xfrm>
                      <a:off x="0" y="0"/>
                      <a:ext cx="3081796" cy="3253870"/>
                    </a:xfrm>
                    <a:prstGeom prst="rect">
                      <a:avLst/>
                    </a:prstGeom>
                    <a:noFill/>
                    <a:ln w="9525">
                      <a:noFill/>
                      <a:miter lim="800000"/>
                      <a:headEnd/>
                      <a:tailEnd/>
                    </a:ln>
                  </pic:spPr>
                </pic:pic>
              </a:graphicData>
            </a:graphic>
          </wp:inline>
        </w:drawing>
      </w:r>
    </w:p>
    <w:p w:rsidR="005D3749" w:rsidRDefault="005D3749">
      <w:pPr>
        <w:rPr>
          <w:lang w:val="kk-KZ"/>
        </w:rPr>
      </w:pPr>
    </w:p>
    <w:p w:rsidR="005D3749" w:rsidRDefault="005D3749">
      <w:pPr>
        <w:rPr>
          <w:lang w:val="kk-KZ"/>
        </w:rPr>
      </w:pPr>
    </w:p>
    <w:p w:rsidR="005D3749" w:rsidRDefault="005D3749">
      <w:pPr>
        <w:rPr>
          <w:lang w:val="kk-KZ"/>
        </w:rPr>
      </w:pPr>
    </w:p>
    <w:p w:rsidR="005D3749" w:rsidRPr="005D3749" w:rsidRDefault="005D3749">
      <w:pPr>
        <w:rPr>
          <w:lang w:val="kk-KZ"/>
        </w:rPr>
      </w:pPr>
    </w:p>
    <w:sectPr w:rsidR="005D3749" w:rsidRPr="005D37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49"/>
    <w:rsid w:val="00293E37"/>
    <w:rsid w:val="005D3749"/>
    <w:rsid w:val="007A2AEF"/>
    <w:rsid w:val="00C8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FB7B3-3E13-4DA6-8E53-A5254D9B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D37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3749"/>
    <w:rPr>
      <w:rFonts w:ascii="Times New Roman" w:eastAsia="Times New Roman" w:hAnsi="Times New Roman" w:cs="Times New Roman"/>
      <w:b/>
      <w:bCs/>
      <w:sz w:val="36"/>
      <w:szCs w:val="36"/>
    </w:rPr>
  </w:style>
  <w:style w:type="character" w:styleId="a3">
    <w:name w:val="Strong"/>
    <w:basedOn w:val="a0"/>
    <w:uiPriority w:val="22"/>
    <w:qFormat/>
    <w:rsid w:val="005D3749"/>
    <w:rPr>
      <w:b/>
      <w:bCs/>
    </w:rPr>
  </w:style>
  <w:style w:type="paragraph" w:styleId="a4">
    <w:name w:val="Normal (Web)"/>
    <w:basedOn w:val="a"/>
    <w:uiPriority w:val="99"/>
    <w:semiHidden/>
    <w:unhideWhenUsed/>
    <w:rsid w:val="005D374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D37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37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77965">
      <w:bodyDiv w:val="1"/>
      <w:marLeft w:val="0"/>
      <w:marRight w:val="0"/>
      <w:marTop w:val="0"/>
      <w:marBottom w:val="0"/>
      <w:divBdr>
        <w:top w:val="none" w:sz="0" w:space="0" w:color="auto"/>
        <w:left w:val="none" w:sz="0" w:space="0" w:color="auto"/>
        <w:bottom w:val="none" w:sz="0" w:space="0" w:color="auto"/>
        <w:right w:val="none" w:sz="0" w:space="0" w:color="auto"/>
      </w:divBdr>
      <w:divsChild>
        <w:div w:id="1890845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Узункульская СШ</cp:lastModifiedBy>
  <cp:revision>2</cp:revision>
  <dcterms:created xsi:type="dcterms:W3CDTF">2018-01-08T03:46:00Z</dcterms:created>
  <dcterms:modified xsi:type="dcterms:W3CDTF">2018-01-08T03:46:00Z</dcterms:modified>
</cp:coreProperties>
</file>