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i/>
          <w:iCs/>
          <w:color w:val="000000"/>
          <w:sz w:val="64"/>
          <w:szCs w:val="64"/>
        </w:rPr>
        <w:t>Ата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64"/>
          <w:szCs w:val="64"/>
        </w:rPr>
        <w:t xml:space="preserve"> 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64"/>
          <w:szCs w:val="64"/>
        </w:rPr>
        <w:t>аналар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64"/>
          <w:szCs w:val="6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64"/>
          <w:szCs w:val="64"/>
        </w:rPr>
        <w:t>жиналысы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64"/>
          <w:szCs w:val="64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64"/>
          <w:szCs w:val="64"/>
        </w:rPr>
        <w:t>Отбасы</w:t>
      </w:r>
      <w:proofErr w:type="spellEnd"/>
      <w:r>
        <w:rPr>
          <w:rFonts w:ascii="Arial" w:hAnsi="Arial" w:cs="Arial"/>
          <w:i/>
          <w:iCs/>
          <w:color w:val="000000"/>
          <w:sz w:val="64"/>
          <w:szCs w:val="64"/>
        </w:rPr>
        <w:t xml:space="preserve"> -</w:t>
      </w:r>
      <w:proofErr w:type="spellStart"/>
      <w:r>
        <w:rPr>
          <w:rFonts w:ascii="Arial" w:hAnsi="Arial" w:cs="Arial"/>
          <w:i/>
          <w:iCs/>
          <w:color w:val="000000"/>
          <w:sz w:val="64"/>
          <w:szCs w:val="64"/>
        </w:rPr>
        <w:t>тәрбиенің</w:t>
      </w:r>
      <w:proofErr w:type="spellEnd"/>
      <w:r>
        <w:rPr>
          <w:rFonts w:ascii="Arial" w:hAnsi="Arial" w:cs="Arial"/>
          <w:i/>
          <w:iCs/>
          <w:color w:val="000000"/>
          <w:sz w:val="64"/>
          <w:szCs w:val="6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64"/>
          <w:szCs w:val="64"/>
        </w:rPr>
        <w:t>ұясы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аналар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жиналысы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Отбасы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тәрбиенің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ұясы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        Бала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тәрбиесіндегі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алатын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орнының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ерекше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екендігін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түсіндіру;Отбасы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мүшелінің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арсындағы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бауырмалдық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қайырымдылық,достық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қарым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қатынасты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қалыптастыру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Түрі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топтастыру</w:t>
      </w:r>
      <w:proofErr w:type="spellEnd"/>
      <w:proofErr w:type="gram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Көрнекілігі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карточка,дөңгелектер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нақыл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сөздер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кірпіш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тапсырмасы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бар;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қағаз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қалам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Жоспар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  Тренинг: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шаттық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шеңбері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Кіріспе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сөз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басты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қуанышы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бала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3.  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аналамен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ойын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өткізіледі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Қорытынды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Сәлеметсіздер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ме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құрметті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ата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аналар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қонақтар!</w:t>
      </w:r>
      <w:r>
        <w:rPr>
          <w:rFonts w:ascii="Arial" w:hAnsi="Arial" w:cs="Arial"/>
          <w:color w:val="000000"/>
          <w:sz w:val="28"/>
          <w:szCs w:val="28"/>
          <w:u w:val="single"/>
        </w:rPr>
        <w:t>Бүгінгі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жиналысты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ерекше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өткізгім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келіп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тұр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Тренин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г: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аналар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ортаға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дөңгеленіп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тұрып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бүгінгі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кездесуден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не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күтетіні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u w:val="single"/>
        </w:rPr>
        <w:t>айтады.Содан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кейін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аналар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топқа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бөлінеді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басты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қуанышы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 бала.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басты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қазығы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алтын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тіреу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діңгегі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бала.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тұлғаны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дамытатын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кішігірім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орта.Отбасының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қоғамдағы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мақсаты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;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дамытып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қоймай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оны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өмірге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дайындап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рухани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жағынан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жеткізіп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тұлға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ретінде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қалыптастыру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жақты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қалыптасуына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мен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мүшелерінің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қарым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қатынасында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махаббат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сүйіспеншілік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адамгершілік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қайырымдылық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әділдік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ұйымшылдық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мәдениеттік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қасиеттері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т.б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келбетін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сақтайтын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тұлға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тәрбиелеуге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керек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екендігі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бәрімізге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аян.Мына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жасампаз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ғасырда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жаһандану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дәуірінде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партасында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отырған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жақты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алуына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бірінші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ықпал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ететін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ұстаз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болса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сүйеніші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Сондықтан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баласының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алуына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барынша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жағдай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жасау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тиіс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Бала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тәуліктің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бөлігінде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яғни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6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сағат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мектепте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болса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18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сағат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тәрбие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алады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 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2.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Балаңызға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деген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сүйіспеншілік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деген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ойыны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өткізіледі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 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дүниесі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Бұл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толып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тұрған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ыдыс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сияқты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балаңыздың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қандай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болғанын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қалайсыз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Қандай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қабілеттері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болғанын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өзіңізден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қандай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қасиетті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алғанын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қалайсыз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Әрқайсыларыңыздың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қолдарыңызда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жүрек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бар.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жүректің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ішіне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өздеріңіздің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ойларыңызды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жазып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осы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ыдыстың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ішіне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салып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қойыңыздар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жазған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сөздеріңізді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айтып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шығуларыңыз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керек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Қорыта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айтқанда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махаббаты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сүйіспеншілігі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үшін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бақыт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Осы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сезімдеріңіз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арқылы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орнын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таба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білуге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үйретесіздер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6395B" w:rsidRDefault="0066395B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3.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Дидактикалық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ойын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Отбасылық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махаббат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үйі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»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Ал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енді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қазір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сіздермен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отбасылық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махаббат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үйі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»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ойын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өткіземін.Балаларыңызға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деген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махаббатты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анықтай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аласыздар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Әр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адамның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бар,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бірақ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тек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баспана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ғана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ретінде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емес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үй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жақсы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көріп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күтетін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жер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болу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керек.Сондықтан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сіздердің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міндеттеріңіз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ғана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армандап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жүрген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салу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ғана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емес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ал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жерде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тұратын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балаларға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бақыт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махаббат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жылу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беретін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салуларыңыз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керек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үшін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ерекше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материал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қажет.Әрине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даладағы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жатқан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тақтайлар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емес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ал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адамның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негізгі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қасиеттерімен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саламыз.Олар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Мейірімділік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күлкі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түсінушілік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шыдамдылық,көмектесу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Үстел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үстінде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кірпіштер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жатыр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Соларды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саласыздар,бірақ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салғанда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салмайсызадар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артында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тапсырмалар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жазылады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орындай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отырып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құрамыз.Ойлануға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екі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минут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беріледі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      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Ойын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тапсырмалары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14"/>
          <w:szCs w:val="14"/>
        </w:rPr>
        <w:t>               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Парасатты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кірпіші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Қағазды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екі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қатарға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бөліп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аналардың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плюс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минус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жағын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үш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сөз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арқылы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жеткізу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жазу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айту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>      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Достық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кірпіші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Үй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деген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сөзді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қалай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түсінесіз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Мысалы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менің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қорғанысым,күтетін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жер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отбасылық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ұйытқысы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>       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Махаббат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кірпіші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 Мимика жест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арқылы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өзіңіздің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бала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деген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махаббатыңызды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жеткізесіз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4.  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Тапқырлық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кірпіші</w:t>
      </w:r>
      <w:proofErr w:type="spellEnd"/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Мектеп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сөзінің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әрбір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әрпінен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балаңыздың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мінезін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сипаттаңыз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5«Түсінушілік»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Сурет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арқылы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мінезін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анықтау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Бұл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төбесі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жақсы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көңіл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күй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екенін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білдіреді.Тапсырма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минут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ішінде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дөңгелек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ішіне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бақытты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көңіл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күйін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салу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керекпіз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жапсыру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Үйіміз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дайын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Менің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ойымша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бұл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махаббат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ал бала –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бақыт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Сондықтан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махаббаты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балаңыздың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өмірге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деген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құштарлығын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жолын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ашады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Халқымыз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Ұяда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көрсең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ілерсің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дейді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Бала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әрқашанда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анадан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мейірімділікті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сүйіспеншілікті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жүрек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жылуын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қажет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етіп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өмірдің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тірегі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санайды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тіршілігіндегі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көрген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қызығы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жақсылығының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бағалысы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перзенті.Баланың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бойында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туған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үйдің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жылуы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көкірегінде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көп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жылдар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бойы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сақталып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мәңгі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есінде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болады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тәрбиесінің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алғашқы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ұжымы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Баланың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тәрбиелі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өсуіне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берекелі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отбасының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тигізетін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әсері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мол.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Қатысып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бөліскендеріңіз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үшін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рахмет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!</w:t>
      </w:r>
    </w:p>
    <w:p w:rsidR="00F93C76" w:rsidRDefault="00F93C76" w:rsidP="00F93C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F93C76" w:rsidRDefault="00F93C76" w:rsidP="00F93C76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F93C76" w:rsidRDefault="00F93C76" w:rsidP="00F93C76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F93C76" w:rsidRDefault="00F93C76" w:rsidP="00F93C76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F93C76" w:rsidRDefault="00F93C76"/>
    <w:sectPr w:rsidR="00F9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6"/>
    <w:rsid w:val="0066395B"/>
    <w:rsid w:val="00B50AA9"/>
    <w:rsid w:val="00EB5A62"/>
    <w:rsid w:val="00F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C60E-E3C2-4EA2-BE32-C2EC5D0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C76"/>
  </w:style>
  <w:style w:type="paragraph" w:styleId="a4">
    <w:name w:val="Balloon Text"/>
    <w:basedOn w:val="a"/>
    <w:link w:val="a5"/>
    <w:uiPriority w:val="99"/>
    <w:semiHidden/>
    <w:unhideWhenUsed/>
    <w:rsid w:val="00F9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Узункульская СШ</cp:lastModifiedBy>
  <cp:revision>2</cp:revision>
  <dcterms:created xsi:type="dcterms:W3CDTF">2018-01-08T04:29:00Z</dcterms:created>
  <dcterms:modified xsi:type="dcterms:W3CDTF">2018-01-08T04:29:00Z</dcterms:modified>
</cp:coreProperties>
</file>